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1718" w14:textId="77777777" w:rsidR="00276991" w:rsidRPr="003221D2" w:rsidRDefault="00276991" w:rsidP="00276991">
      <w:pPr>
        <w:spacing w:after="120" w:line="288" w:lineRule="auto"/>
        <w:jc w:val="both"/>
        <w:rPr>
          <w:rFonts w:cs="Arial"/>
          <w:b/>
          <w:bCs/>
          <w:caps/>
        </w:rPr>
      </w:pPr>
      <w:bookmarkStart w:id="0" w:name="_Hlk87368754"/>
    </w:p>
    <w:p w14:paraId="2F52A938" w14:textId="457BA7F8" w:rsidR="00276991" w:rsidRPr="003221D2" w:rsidRDefault="00276991" w:rsidP="00152583">
      <w:pPr>
        <w:pStyle w:val="Title"/>
        <w:rPr>
          <w:b w:val="0"/>
        </w:rPr>
      </w:pPr>
      <w:r w:rsidRPr="003221D2">
        <w:t>PRACTICE KIT</w:t>
      </w:r>
      <w:r w:rsidR="00152583">
        <w:br/>
      </w:r>
      <w:r w:rsidRPr="00152583">
        <w:rPr>
          <w:b w:val="0"/>
          <w:bCs/>
        </w:rPr>
        <w:t xml:space="preserve">MANAGING COVID-19 VACCINATIONS </w:t>
      </w:r>
      <w:r w:rsidR="00152583">
        <w:rPr>
          <w:b w:val="0"/>
          <w:bCs/>
        </w:rPr>
        <w:br/>
      </w:r>
      <w:r w:rsidRPr="00152583">
        <w:rPr>
          <w:b w:val="0"/>
          <w:bCs/>
        </w:rPr>
        <w:t>(</w:t>
      </w:r>
      <w:r w:rsidRPr="00152583">
        <w:rPr>
          <w:b w:val="0"/>
          <w:bCs/>
          <w:u w:val="single"/>
        </w:rPr>
        <w:t>NO</w:t>
      </w:r>
      <w:r w:rsidRPr="00152583">
        <w:rPr>
          <w:b w:val="0"/>
          <w:bCs/>
        </w:rPr>
        <w:t xml:space="preserve"> PUBLIC HEALTH ORDER)</w:t>
      </w:r>
    </w:p>
    <w:p w14:paraId="11329759" w14:textId="77777777" w:rsidR="00276991" w:rsidRPr="003221D2" w:rsidRDefault="00276991" w:rsidP="00276991">
      <w:pPr>
        <w:spacing w:after="120" w:line="288" w:lineRule="auto"/>
        <w:jc w:val="both"/>
        <w:rPr>
          <w:rFonts w:cs="Arial"/>
          <w:b/>
          <w:bCs/>
          <w:caps/>
        </w:rPr>
      </w:pPr>
    </w:p>
    <w:tbl>
      <w:tblPr>
        <w:tblStyle w:val="TableGrid"/>
        <w:tblW w:w="0" w:type="auto"/>
        <w:tblBorders>
          <w:top w:val="none" w:sz="0" w:space="0" w:color="auto"/>
          <w:left w:val="none" w:sz="0" w:space="0" w:color="auto"/>
          <w:bottom w:val="single" w:sz="4" w:space="0" w:color="00A8A8"/>
          <w:right w:val="none" w:sz="0" w:space="0" w:color="auto"/>
          <w:insideH w:val="single" w:sz="4" w:space="0" w:color="00A8A8"/>
          <w:insideV w:val="none" w:sz="0" w:space="0" w:color="auto"/>
        </w:tblBorders>
        <w:tblLook w:val="04A0" w:firstRow="1" w:lastRow="0" w:firstColumn="1" w:lastColumn="0" w:noHBand="0" w:noVBand="1"/>
      </w:tblPr>
      <w:tblGrid>
        <w:gridCol w:w="3539"/>
        <w:gridCol w:w="5811"/>
      </w:tblGrid>
      <w:tr w:rsidR="00276991" w:rsidRPr="003221D2" w14:paraId="664AA37B" w14:textId="77777777" w:rsidTr="00EA192A">
        <w:tc>
          <w:tcPr>
            <w:tcW w:w="3539" w:type="dxa"/>
          </w:tcPr>
          <w:p w14:paraId="5CE4E82E" w14:textId="77777777" w:rsidR="00276991" w:rsidRPr="00882D7F" w:rsidRDefault="00276991" w:rsidP="00EA192A">
            <w:pPr>
              <w:rPr>
                <w:b/>
                <w:bCs/>
                <w:caps/>
                <w:color w:val="00A8A8"/>
              </w:rPr>
            </w:pPr>
            <w:r w:rsidRPr="00882D7F">
              <w:rPr>
                <w:b/>
                <w:bCs/>
                <w:caps/>
                <w:color w:val="00A8A8"/>
              </w:rPr>
              <w:t>Version / Updated ON</w:t>
            </w:r>
          </w:p>
        </w:tc>
        <w:tc>
          <w:tcPr>
            <w:tcW w:w="5811" w:type="dxa"/>
          </w:tcPr>
          <w:p w14:paraId="54AC050D" w14:textId="77777777" w:rsidR="00276991" w:rsidRPr="00882D7F" w:rsidRDefault="00276991" w:rsidP="00EA192A">
            <w:pPr>
              <w:rPr>
                <w:b/>
                <w:bCs/>
                <w:caps/>
                <w:color w:val="00A8A8"/>
              </w:rPr>
            </w:pPr>
            <w:r w:rsidRPr="00882D7F">
              <w:rPr>
                <w:b/>
                <w:bCs/>
                <w:caps/>
                <w:color w:val="00A8A8"/>
              </w:rPr>
              <w:t>Changes made</w:t>
            </w:r>
          </w:p>
        </w:tc>
      </w:tr>
      <w:tr w:rsidR="00276991" w:rsidRPr="003221D2" w14:paraId="42F78F6E" w14:textId="77777777" w:rsidTr="00EA192A">
        <w:tc>
          <w:tcPr>
            <w:tcW w:w="3539" w:type="dxa"/>
          </w:tcPr>
          <w:p w14:paraId="586E84C4" w14:textId="77777777" w:rsidR="00276991" w:rsidRPr="00882D7F" w:rsidRDefault="00276991" w:rsidP="00EA192A">
            <w:pPr>
              <w:rPr>
                <w:caps/>
                <w:color w:val="00A8A8"/>
              </w:rPr>
            </w:pPr>
            <w:r w:rsidRPr="00882D7F">
              <w:rPr>
                <w:caps/>
                <w:color w:val="00A8A8"/>
              </w:rPr>
              <w:t xml:space="preserve">V1 / 3 November 2021 6:00pm </w:t>
            </w:r>
          </w:p>
        </w:tc>
        <w:tc>
          <w:tcPr>
            <w:tcW w:w="5811" w:type="dxa"/>
          </w:tcPr>
          <w:p w14:paraId="22E8404D" w14:textId="77777777" w:rsidR="00276991" w:rsidRPr="00882D7F" w:rsidRDefault="00276991" w:rsidP="00EA192A">
            <w:pPr>
              <w:rPr>
                <w:caps/>
                <w:color w:val="00A8A8"/>
              </w:rPr>
            </w:pPr>
            <w:r w:rsidRPr="00882D7F">
              <w:rPr>
                <w:caps/>
                <w:color w:val="00A8A8"/>
              </w:rPr>
              <w:t>n/a</w:t>
            </w:r>
          </w:p>
        </w:tc>
      </w:tr>
      <w:tr w:rsidR="00276991" w:rsidRPr="003221D2" w14:paraId="6058B782" w14:textId="77777777" w:rsidTr="00EA192A">
        <w:tc>
          <w:tcPr>
            <w:tcW w:w="3539" w:type="dxa"/>
          </w:tcPr>
          <w:p w14:paraId="2E46576A" w14:textId="77777777" w:rsidR="00276991" w:rsidRPr="00882D7F" w:rsidRDefault="00276991" w:rsidP="00EA192A">
            <w:pPr>
              <w:rPr>
                <w:caps/>
                <w:color w:val="00A8A8"/>
              </w:rPr>
            </w:pPr>
            <w:r w:rsidRPr="00882D7F">
              <w:rPr>
                <w:caps/>
                <w:color w:val="00A8A8"/>
              </w:rPr>
              <w:t>V2 / 9 November 2021</w:t>
            </w:r>
          </w:p>
        </w:tc>
        <w:tc>
          <w:tcPr>
            <w:tcW w:w="5811" w:type="dxa"/>
          </w:tcPr>
          <w:p w14:paraId="5B9438ED" w14:textId="77777777" w:rsidR="00276991" w:rsidRPr="00882D7F" w:rsidRDefault="00276991" w:rsidP="00EA192A">
            <w:pPr>
              <w:rPr>
                <w:caps/>
                <w:color w:val="00A8A8"/>
              </w:rPr>
            </w:pPr>
          </w:p>
        </w:tc>
      </w:tr>
      <w:tr w:rsidR="008C3B38" w:rsidRPr="003221D2" w14:paraId="0E546C36" w14:textId="77777777" w:rsidTr="00882D7F">
        <w:trPr>
          <w:trHeight w:val="70"/>
        </w:trPr>
        <w:tc>
          <w:tcPr>
            <w:tcW w:w="3539" w:type="dxa"/>
          </w:tcPr>
          <w:p w14:paraId="36492A38" w14:textId="19844F28" w:rsidR="008C3B38" w:rsidRPr="00882D7F" w:rsidRDefault="008C3B38" w:rsidP="00EA192A">
            <w:pPr>
              <w:rPr>
                <w:caps/>
                <w:color w:val="00A8A8"/>
              </w:rPr>
            </w:pPr>
            <w:r w:rsidRPr="00882D7F">
              <w:rPr>
                <w:caps/>
                <w:color w:val="00A8A8"/>
              </w:rPr>
              <w:t>V3 / 15 November 2021</w:t>
            </w:r>
          </w:p>
        </w:tc>
        <w:tc>
          <w:tcPr>
            <w:tcW w:w="5811" w:type="dxa"/>
          </w:tcPr>
          <w:p w14:paraId="2FE564AF" w14:textId="1D8EAB46" w:rsidR="008C3B38" w:rsidRPr="00882D7F" w:rsidRDefault="008C3B38" w:rsidP="00EA192A">
            <w:pPr>
              <w:rPr>
                <w:caps/>
                <w:color w:val="00A8A8"/>
              </w:rPr>
            </w:pPr>
            <w:r w:rsidRPr="00882D7F">
              <w:rPr>
                <w:caps/>
                <w:color w:val="00A8A8"/>
              </w:rPr>
              <w:t>new appendi</w:t>
            </w:r>
            <w:r w:rsidR="003A36D8" w:rsidRPr="00882D7F">
              <w:rPr>
                <w:caps/>
                <w:color w:val="00A8A8"/>
              </w:rPr>
              <w:t>ces</w:t>
            </w:r>
            <w:r w:rsidRPr="00882D7F">
              <w:rPr>
                <w:caps/>
                <w:color w:val="00A8A8"/>
              </w:rPr>
              <w:t>; review of guidance</w:t>
            </w:r>
          </w:p>
        </w:tc>
      </w:tr>
    </w:tbl>
    <w:p w14:paraId="4684E725" w14:textId="77777777" w:rsidR="00276991" w:rsidRPr="003221D2" w:rsidRDefault="00276991" w:rsidP="00276991">
      <w:pPr>
        <w:spacing w:after="120" w:line="288" w:lineRule="auto"/>
        <w:jc w:val="both"/>
        <w:rPr>
          <w:rFonts w:cs="Arial"/>
          <w:b/>
          <w:bCs/>
          <w:caps/>
        </w:rPr>
      </w:pPr>
    </w:p>
    <w:p w14:paraId="73A44603" w14:textId="77777777" w:rsidR="00276991" w:rsidRPr="003221D2" w:rsidRDefault="00276991" w:rsidP="00276991">
      <w:pPr>
        <w:spacing w:after="120" w:line="288" w:lineRule="auto"/>
        <w:jc w:val="both"/>
        <w:rPr>
          <w:rFonts w:cs="Arial"/>
          <w:b/>
          <w:bCs/>
          <w:caps/>
        </w:rPr>
      </w:pPr>
    </w:p>
    <w:p w14:paraId="001EDD8D" w14:textId="77777777" w:rsidR="00276991" w:rsidRPr="003221D2" w:rsidRDefault="00276991" w:rsidP="00690AD4">
      <w:pPr>
        <w:pStyle w:val="Heading1"/>
      </w:pPr>
      <w:r w:rsidRPr="003221D2">
        <w:t>DISCLAIMER</w:t>
      </w:r>
      <w:r>
        <w:t xml:space="preserve"> – PLEASE </w:t>
      </w:r>
      <w:r w:rsidRPr="00690AD4">
        <w:t>READ</w:t>
      </w:r>
      <w:r>
        <w:t xml:space="preserve"> CAREFULLY</w:t>
      </w:r>
    </w:p>
    <w:p w14:paraId="3B261276" w14:textId="77777777" w:rsidR="00276991" w:rsidRPr="003221D2" w:rsidRDefault="00276991" w:rsidP="00334660">
      <w:pPr>
        <w:pStyle w:val="ListParagrph-Lettered"/>
        <w:rPr>
          <w:b/>
          <w:bCs/>
        </w:rPr>
      </w:pPr>
      <w:r w:rsidRPr="003221D2">
        <w:t>This is a guidance note only and whilst due care and diligence has been applied in preparing this, it does not constitute legal advice and does not replace consultation with a legal advisor. We can assist with such advice, should this be required.</w:t>
      </w:r>
    </w:p>
    <w:p w14:paraId="3E9F011A" w14:textId="7CA0915E" w:rsidR="00276991" w:rsidRPr="003221D2" w:rsidRDefault="00276991" w:rsidP="00334660">
      <w:pPr>
        <w:pStyle w:val="ListParagrph-Lettered"/>
        <w:rPr>
          <w:b/>
          <w:bCs/>
        </w:rPr>
      </w:pPr>
      <w:r w:rsidRPr="003221D2">
        <w:t xml:space="preserve">The material provided in this guidance note is correct as at the date and time of its last update as noted above. Given the rapidly changing nature of the relevant legislation and issues, it is important to take note of any changes to the accuracy of the content herein after this guidance note is provided to you. If you are unsure of possible changes, please contact </w:t>
      </w:r>
      <w:r w:rsidR="00AD3AAF">
        <w:t>BC</w:t>
      </w:r>
      <w:r w:rsidRPr="003221D2">
        <w:t xml:space="preserve"> and/or your legal advisor without delay. </w:t>
      </w:r>
    </w:p>
    <w:p w14:paraId="74FA0833" w14:textId="343712EF" w:rsidR="00276991" w:rsidRDefault="00276991" w:rsidP="00334660">
      <w:pPr>
        <w:pStyle w:val="ListParagrph-Lettered"/>
        <w:rPr>
          <w:b/>
          <w:bCs/>
        </w:rPr>
      </w:pPr>
      <w:r w:rsidRPr="003221D2">
        <w:t>The following checklist and steps reflect the process an employer is likely to be required to conduct when considering the requirement of certain roles in their business to be performed by a vaccinated person</w:t>
      </w:r>
      <w:r w:rsidRPr="008C3B38">
        <w:t xml:space="preserve">, in the absence of a </w:t>
      </w:r>
      <w:r w:rsidR="008C3B38" w:rsidRPr="008C3B38">
        <w:t>government</w:t>
      </w:r>
      <w:r w:rsidRPr="008C3B38">
        <w:t xml:space="preserve"> mandate requiring vaccination. This guide accordingly includes the management of termination of a person’s employment where the person’s position/work is </w:t>
      </w:r>
      <w:r w:rsidRPr="008C3B38">
        <w:rPr>
          <w:u w:val="single"/>
        </w:rPr>
        <w:t>not</w:t>
      </w:r>
      <w:r w:rsidRPr="008C3B38">
        <w:t xml:space="preserve"> covered by the COVID-19 Public Health Response (Vaccinations) Order 2021 (“the Order”).</w:t>
      </w:r>
      <w:r w:rsidRPr="003221D2">
        <w:t xml:space="preserve"> </w:t>
      </w:r>
    </w:p>
    <w:p w14:paraId="371990DA" w14:textId="4B0AF7C6" w:rsidR="00276991" w:rsidRDefault="00276991" w:rsidP="00334660">
      <w:pPr>
        <w:pStyle w:val="ListParagrph-Lettered"/>
        <w:rPr>
          <w:b/>
          <w:bCs/>
        </w:rPr>
      </w:pPr>
      <w:r w:rsidRPr="003221D2">
        <w:t xml:space="preserve">The Appendices to this guide include template letters that can be used for the employer’s consultation </w:t>
      </w:r>
      <w:r w:rsidRPr="00334660">
        <w:t>process</w:t>
      </w:r>
      <w:r w:rsidRPr="003221D2">
        <w:t xml:space="preserve"> and, where required, termination of employment (</w:t>
      </w:r>
      <w:r w:rsidRPr="00690AD4">
        <w:rPr>
          <w:b/>
          <w:bCs/>
        </w:rPr>
        <w:t>Appendices 1 to</w:t>
      </w:r>
      <w:r w:rsidR="008C3B38" w:rsidRPr="00690AD4">
        <w:rPr>
          <w:b/>
          <w:bCs/>
        </w:rPr>
        <w:t> </w:t>
      </w:r>
      <w:r w:rsidRPr="00690AD4">
        <w:rPr>
          <w:b/>
          <w:bCs/>
        </w:rPr>
        <w:t>3</w:t>
      </w:r>
      <w:r w:rsidRPr="003221D2">
        <w:t>), and a clause that can be used in individual employment agreements for new employees</w:t>
      </w:r>
      <w:r w:rsidR="00DB3AB6">
        <w:t xml:space="preserve"> (</w:t>
      </w:r>
      <w:r w:rsidR="00DB3AB6" w:rsidRPr="00690AD4">
        <w:rPr>
          <w:b/>
          <w:bCs/>
        </w:rPr>
        <w:t>Appendix 4</w:t>
      </w:r>
      <w:r w:rsidR="00DB3AB6">
        <w:t>)</w:t>
      </w:r>
      <w:r w:rsidR="001001E8">
        <w:t xml:space="preserve"> and for existing employees (via an agreed variation</w:t>
      </w:r>
      <w:r w:rsidR="003A36D8">
        <w:t>)</w:t>
      </w:r>
      <w:r w:rsidR="00DB3AB6">
        <w:t xml:space="preserve"> </w:t>
      </w:r>
      <w:r w:rsidRPr="003221D2">
        <w:t>whose positions are</w:t>
      </w:r>
      <w:r w:rsidR="007C1EB9">
        <w:t xml:space="preserve"> not</w:t>
      </w:r>
      <w:r w:rsidRPr="003221D2">
        <w:t xml:space="preserve"> covered by the Order.</w:t>
      </w:r>
    </w:p>
    <w:p w14:paraId="6AD6CCA4" w14:textId="77777777" w:rsidR="00276991" w:rsidRDefault="00276991" w:rsidP="00334660">
      <w:pPr>
        <w:pStyle w:val="ListParagrph-Lettered"/>
        <w:rPr>
          <w:b/>
          <w:bCs/>
        </w:rPr>
      </w:pPr>
      <w:r w:rsidRPr="009E093E">
        <w:t>Please note that, unlike the situation where the Order is in place</w:t>
      </w:r>
      <w:r>
        <w:t xml:space="preserve"> (i.e., a mandate for vaccination)</w:t>
      </w:r>
      <w:r w:rsidRPr="009E093E">
        <w:t>, no</w:t>
      </w:r>
      <w:r>
        <w:t xml:space="preserve"> legislation or</w:t>
      </w:r>
      <w:r w:rsidRPr="009E093E">
        <w:t xml:space="preserve"> case law authority</w:t>
      </w:r>
      <w:r>
        <w:t xml:space="preserve"> exists to date,</w:t>
      </w:r>
      <w:r w:rsidRPr="009E093E">
        <w:t xml:space="preserve"> and </w:t>
      </w:r>
      <w:r>
        <w:t xml:space="preserve">the official </w:t>
      </w:r>
      <w:r w:rsidRPr="009E093E">
        <w:t xml:space="preserve">guidance </w:t>
      </w:r>
      <w:r>
        <w:t xml:space="preserve">which does </w:t>
      </w:r>
      <w:r w:rsidRPr="009E093E">
        <w:t>exist in respect of this situation</w:t>
      </w:r>
      <w:r>
        <w:t xml:space="preserve"> is extremely limited</w:t>
      </w:r>
      <w:r w:rsidRPr="009E093E">
        <w:t xml:space="preserve">. </w:t>
      </w:r>
    </w:p>
    <w:p w14:paraId="4D759A6D" w14:textId="4C8296E9" w:rsidR="00276991" w:rsidRDefault="00276991" w:rsidP="00334660">
      <w:pPr>
        <w:pStyle w:val="ListParagrph-Lettered"/>
        <w:rPr>
          <w:b/>
          <w:bCs/>
        </w:rPr>
      </w:pPr>
      <w:r>
        <w:lastRenderedPageBreak/>
        <w:t xml:space="preserve">Lastly, please note that the below guidance and related templates do not incorporate currently </w:t>
      </w:r>
      <w:r w:rsidRPr="00690AD4">
        <w:rPr>
          <w:b/>
          <w:bCs/>
        </w:rPr>
        <w:t>proposed</w:t>
      </w:r>
      <w:r>
        <w:t xml:space="preserve"> (and yet to be </w:t>
      </w:r>
      <w:r w:rsidRPr="00334660">
        <w:t>finalised</w:t>
      </w:r>
      <w:r>
        <w:t>) legislative measures and processes. For example, to the proposal to provide a legislated health and safety risk assessment, four-week paid notice periods, and Covid-Vaccination-Certificates (</w:t>
      </w:r>
      <w:r w:rsidRPr="00690AD4">
        <w:rPr>
          <w:b/>
          <w:bCs/>
        </w:rPr>
        <w:t>CVCs</w:t>
      </w:r>
      <w:r>
        <w:t>). These aspects will be incorporated into this guidance as soon as possible once this becomes available. We anticipate this to be in late November 2021.</w:t>
      </w:r>
    </w:p>
    <w:p w14:paraId="48E446C1" w14:textId="77777777" w:rsidR="008C3B38" w:rsidRDefault="008C3B38" w:rsidP="008C3B38">
      <w:pPr>
        <w:pStyle w:val="Heading1"/>
        <w:shd w:val="clear" w:color="auto" w:fill="FFFFFF"/>
        <w:spacing w:before="0" w:after="120" w:line="288" w:lineRule="auto"/>
        <w:ind w:left="720"/>
        <w:jc w:val="both"/>
        <w:textAlignment w:val="baseline"/>
        <w:rPr>
          <w:rFonts w:cs="Arial"/>
          <w:b w:val="0"/>
          <w:bCs w:val="0"/>
          <w:sz w:val="22"/>
          <w:szCs w:val="22"/>
        </w:rPr>
      </w:pPr>
    </w:p>
    <w:p w14:paraId="33B22256" w14:textId="2468CD15" w:rsidR="00276991" w:rsidRPr="000F6851" w:rsidRDefault="003A36D8" w:rsidP="00334660">
      <w:pPr>
        <w:pStyle w:val="Heading1"/>
        <w:rPr>
          <w:caps/>
        </w:rPr>
      </w:pPr>
      <w:r w:rsidRPr="000F6851">
        <w:rPr>
          <w:caps/>
        </w:rPr>
        <w:t>General</w:t>
      </w:r>
      <w:r w:rsidR="00276991" w:rsidRPr="000F6851">
        <w:rPr>
          <w:caps/>
        </w:rPr>
        <w:t xml:space="preserve"> comment on legal risk</w:t>
      </w:r>
    </w:p>
    <w:p w14:paraId="53DC15CE" w14:textId="7717D7AF" w:rsidR="00276991" w:rsidRDefault="00276991" w:rsidP="00334660">
      <w:pPr>
        <w:rPr>
          <w:b/>
          <w:bCs/>
        </w:rPr>
      </w:pPr>
      <w:r>
        <w:t>The</w:t>
      </w:r>
      <w:r w:rsidRPr="009E093E">
        <w:t xml:space="preserve"> circumstance</w:t>
      </w:r>
      <w:r>
        <w:t>s outlined above</w:t>
      </w:r>
      <w:r w:rsidRPr="009E093E">
        <w:t>, in</w:t>
      </w:r>
      <w:r>
        <w:t xml:space="preserve"> of</w:t>
      </w:r>
      <w:r w:rsidRPr="009E093E">
        <w:t xml:space="preserve"> </w:t>
      </w:r>
      <w:r>
        <w:t>themselves</w:t>
      </w:r>
      <w:r w:rsidRPr="009E093E">
        <w:t>, create</w:t>
      </w:r>
      <w:r>
        <w:t xml:space="preserve"> an unavoidable </w:t>
      </w:r>
      <w:r w:rsidRPr="009E093E">
        <w:t>risk to employers in respect of enforcing a vaccination requirement</w:t>
      </w:r>
      <w:r>
        <w:t xml:space="preserve">, and terminating employment for that reason. There is also a </w:t>
      </w:r>
      <w:r w:rsidRPr="00B306F2">
        <w:t>higher risk</w:t>
      </w:r>
      <w:r>
        <w:t xml:space="preserve"> of an unjustified termination in the absence of </w:t>
      </w:r>
      <w:r w:rsidR="008C3B38">
        <w:t>the Order being applicable</w:t>
      </w:r>
      <w:r>
        <w:t xml:space="preserve">. </w:t>
      </w:r>
    </w:p>
    <w:p w14:paraId="3D3D7480" w14:textId="77777777" w:rsidR="00276991" w:rsidRPr="008C3B38" w:rsidRDefault="00276991" w:rsidP="00334660">
      <w:pPr>
        <w:pStyle w:val="Heading2"/>
      </w:pPr>
      <w:r w:rsidRPr="008C3B38">
        <w:t xml:space="preserve">The main argument: </w:t>
      </w:r>
    </w:p>
    <w:p w14:paraId="79AB2538" w14:textId="6BE666CC" w:rsidR="00276991" w:rsidRDefault="00276991" w:rsidP="00334660">
      <w:pPr>
        <w:rPr>
          <w:b/>
          <w:bCs/>
        </w:rPr>
      </w:pPr>
      <w:r>
        <w:t xml:space="preserve">There is a specific argument we expect to be made (and is being made by certain individuals already), that where a role/specific work is not covered by </w:t>
      </w:r>
      <w:r w:rsidR="008C3B38">
        <w:t>the Order or the upcoming CVC requirement</w:t>
      </w:r>
      <w:r>
        <w:t>, that this indicates that the New Zealand Government and legislat</w:t>
      </w:r>
      <w:r w:rsidR="008C3B38">
        <w:t>or</w:t>
      </w:r>
      <w:r>
        <w:t xml:space="preserve"> do not consider any </w:t>
      </w:r>
      <w:r w:rsidRPr="00D70938">
        <w:rPr>
          <w:u w:val="single"/>
        </w:rPr>
        <w:t>other</w:t>
      </w:r>
      <w:r>
        <w:t xml:space="preserve"> roles/work to be at the required level of risk to warrant </w:t>
      </w:r>
      <w:r w:rsidR="00CF4D21">
        <w:t>a degree of compulsion regarding vaccination</w:t>
      </w:r>
      <w:r>
        <w:t xml:space="preserve">. This point is not without merit. </w:t>
      </w:r>
    </w:p>
    <w:p w14:paraId="35BFC390" w14:textId="77777777" w:rsidR="00276991" w:rsidRDefault="00276991" w:rsidP="00334660">
      <w:pPr>
        <w:rPr>
          <w:b/>
          <w:bCs/>
        </w:rPr>
      </w:pPr>
      <w:r>
        <w:t xml:space="preserve">However, it is equally important to take note of the following: </w:t>
      </w:r>
    </w:p>
    <w:p w14:paraId="18BE4CA6" w14:textId="77777777" w:rsidR="00276991" w:rsidRDefault="00276991" w:rsidP="00690AD4">
      <w:pPr>
        <w:pStyle w:val="ListParagraph"/>
        <w:rPr>
          <w:b/>
          <w:bCs/>
        </w:rPr>
      </w:pPr>
      <w:r>
        <w:t>The Government has specifically indicated that there will be clear and specific guidance provided to employers in respect of health and safety assessments; and</w:t>
      </w:r>
    </w:p>
    <w:p w14:paraId="578F2DE8" w14:textId="77777777" w:rsidR="00276991" w:rsidRDefault="00276991" w:rsidP="00690AD4">
      <w:pPr>
        <w:pStyle w:val="ListParagraph"/>
        <w:rPr>
          <w:b/>
          <w:bCs/>
        </w:rPr>
      </w:pPr>
      <w:r>
        <w:t xml:space="preserve">The Government cannot account for every possible role, work and scenario which may legitimately require vaccination. </w:t>
      </w:r>
    </w:p>
    <w:p w14:paraId="2AE10090" w14:textId="11D671A3" w:rsidR="00276991" w:rsidRDefault="00276991" w:rsidP="00690AD4">
      <w:pPr>
        <w:rPr>
          <w:b/>
          <w:bCs/>
        </w:rPr>
      </w:pPr>
      <w:r>
        <w:t>Together, these points arguably indicate that it is valid for employers with serious health and safety concerns in respect of vaccination, to ultimately require certain roles/work be undertaken by a vaccinated person (subject to fair process, and a health and safety risk assessment</w:t>
      </w:r>
      <w:r w:rsidR="00CF4D21">
        <w:t>, see below</w:t>
      </w:r>
      <w:r>
        <w:t xml:space="preserve">). </w:t>
      </w:r>
    </w:p>
    <w:p w14:paraId="14DF61A4" w14:textId="77777777" w:rsidR="00276991" w:rsidRPr="00CF4D21" w:rsidRDefault="00276991" w:rsidP="00690AD4">
      <w:pPr>
        <w:pStyle w:val="Heading2"/>
      </w:pPr>
      <w:r w:rsidRPr="00CF4D21">
        <w:t xml:space="preserve">How you can reduce your risk: </w:t>
      </w:r>
    </w:p>
    <w:p w14:paraId="58B19570" w14:textId="77777777" w:rsidR="00276991" w:rsidRDefault="00276991" w:rsidP="00690AD4">
      <w:pPr>
        <w:rPr>
          <w:b/>
          <w:bCs/>
        </w:rPr>
      </w:pPr>
      <w:r>
        <w:t xml:space="preserve">Where an employer acts in the utmost good faith and follows all existing law at the relevant time of the actions taken, the </w:t>
      </w:r>
      <w:r w:rsidRPr="00B306F2">
        <w:rPr>
          <w:i/>
          <w:iCs/>
        </w:rPr>
        <w:t>degree</w:t>
      </w:r>
      <w:r w:rsidRPr="00B306F2">
        <w:t xml:space="preserve"> of risk </w:t>
      </w:r>
      <w:r w:rsidRPr="00B306F2">
        <w:rPr>
          <w:i/>
          <w:iCs/>
        </w:rPr>
        <w:t>can</w:t>
      </w:r>
      <w:r w:rsidRPr="00B306F2">
        <w:t xml:space="preserve"> be mitigated</w:t>
      </w:r>
      <w:r>
        <w:t xml:space="preserve">. </w:t>
      </w:r>
    </w:p>
    <w:p w14:paraId="2FBEC0C1" w14:textId="5844C358" w:rsidR="00276991" w:rsidRDefault="00276991" w:rsidP="00690AD4">
      <w:pPr>
        <w:rPr>
          <w:b/>
          <w:bCs/>
        </w:rPr>
      </w:pPr>
      <w:r>
        <w:t xml:space="preserve">We also consider that given the unique, changing global circumstances in working culture and employment law at present, it is highly unlikely that any New Zealand Government agency will automatically take punitive action against an employer who (based on clearly documented evidence) has acted in good faith as described above, and is more likely to seek to educate in the first instance. </w:t>
      </w:r>
    </w:p>
    <w:p w14:paraId="43F58880" w14:textId="3F4EFFCD" w:rsidR="00276991" w:rsidRDefault="00276991" w:rsidP="00690AD4">
      <w:pPr>
        <w:rPr>
          <w:b/>
          <w:bCs/>
        </w:rPr>
      </w:pPr>
      <w:r>
        <w:t xml:space="preserve">In other words, while risk is unavoidable, it is possible to </w:t>
      </w:r>
      <w:r w:rsidR="00CF4D21">
        <w:t xml:space="preserve">manage the </w:t>
      </w:r>
      <w:r>
        <w:t xml:space="preserve">level of risk. </w:t>
      </w:r>
      <w:r w:rsidRPr="00F6404F">
        <w:t>This</w:t>
      </w:r>
      <w:r>
        <w:t xml:space="preserve"> </w:t>
      </w:r>
      <w:r w:rsidR="00CF4D21">
        <w:t>P</w:t>
      </w:r>
      <w:r>
        <w:t xml:space="preserve">ractice </w:t>
      </w:r>
      <w:r w:rsidR="00CF4D21">
        <w:t>K</w:t>
      </w:r>
      <w:r>
        <w:t xml:space="preserve">it seeks to assist and support in this respect, alongside professional legal advice as required. </w:t>
      </w:r>
    </w:p>
    <w:p w14:paraId="4B560054" w14:textId="77777777" w:rsidR="001001E8" w:rsidRDefault="001001E8" w:rsidP="00690AD4">
      <w:pPr>
        <w:pStyle w:val="ListParagraph"/>
        <w:numPr>
          <w:ilvl w:val="0"/>
          <w:numId w:val="0"/>
        </w:numPr>
        <w:spacing w:after="120" w:line="288" w:lineRule="auto"/>
        <w:ind w:left="924"/>
        <w:rPr>
          <w:rFonts w:cs="Arial"/>
          <w:b/>
          <w:bCs/>
          <w:caps/>
        </w:rPr>
      </w:pPr>
    </w:p>
    <w:p w14:paraId="4FE5EDBC" w14:textId="3AA586F1" w:rsidR="00276991" w:rsidRPr="00E36367" w:rsidRDefault="00276991" w:rsidP="00690AD4">
      <w:pPr>
        <w:pStyle w:val="Heading1"/>
        <w:rPr>
          <w:caps/>
        </w:rPr>
      </w:pPr>
      <w:r w:rsidRPr="00E36367">
        <w:rPr>
          <w:caps/>
        </w:rPr>
        <w:lastRenderedPageBreak/>
        <w:t>THE GROUNDS FOR REQUIRING VACCINATION (AND SUBSEQUENT termination) in the absence of pho</w:t>
      </w:r>
      <w:r w:rsidR="00CF4D21" w:rsidRPr="00E36367">
        <w:rPr>
          <w:caps/>
        </w:rPr>
        <w:t>-</w:t>
      </w:r>
      <w:r w:rsidRPr="00E36367">
        <w:rPr>
          <w:caps/>
        </w:rPr>
        <w:t xml:space="preserve">mandated vaccincation: </w:t>
      </w:r>
    </w:p>
    <w:p w14:paraId="42DE2043" w14:textId="24700A5E" w:rsidR="00276991" w:rsidRDefault="00276991" w:rsidP="00690AD4">
      <w:pPr>
        <w:rPr>
          <w:b/>
          <w:bCs/>
        </w:rPr>
      </w:pPr>
      <w:r>
        <w:t xml:space="preserve">In the absence of a legal mandate which requires vaccination, it is not possible to say with certainty, what any termination would be classified as. </w:t>
      </w:r>
      <w:r w:rsidR="0021739A">
        <w:t>However, based on current law we</w:t>
      </w:r>
      <w:r>
        <w:t xml:space="preserve"> consider the most reasonable grounds for </w:t>
      </w:r>
      <w:r w:rsidR="005D1151">
        <w:t>termination</w:t>
      </w:r>
      <w:r>
        <w:t xml:space="preserve"> are </w:t>
      </w:r>
      <w:r w:rsidR="00CC0B06">
        <w:t xml:space="preserve">explained </w:t>
      </w:r>
      <w:r>
        <w:t>as follows</w:t>
      </w:r>
      <w:r w:rsidR="00CC0B06">
        <w:t xml:space="preserve">. </w:t>
      </w:r>
    </w:p>
    <w:p w14:paraId="15B45F3D" w14:textId="794A8433" w:rsidR="00CC0B06" w:rsidRDefault="00CC0B06" w:rsidP="00690AD4">
      <w:r>
        <w:t>F</w:t>
      </w:r>
      <w:r w:rsidRPr="002A0DBF">
        <w:t xml:space="preserve">ollowing a robust health and safety risk assessment, </w:t>
      </w:r>
      <w:r>
        <w:t>if</w:t>
      </w:r>
      <w:r w:rsidRPr="002A0DBF">
        <w:t xml:space="preserve"> an employer considers that a role/certain work </w:t>
      </w:r>
      <w:r w:rsidRPr="005D1151">
        <w:t>must</w:t>
      </w:r>
      <w:r w:rsidRPr="002A0DBF">
        <w:t xml:space="preserve"> be carried out by a vaccinated person</w:t>
      </w:r>
      <w:r>
        <w:t>,</w:t>
      </w:r>
      <w:r w:rsidRPr="002A0DBF">
        <w:t xml:space="preserve"> </w:t>
      </w:r>
      <w:r>
        <w:t>the</w:t>
      </w:r>
      <w:r w:rsidRPr="002A0DBF">
        <w:t xml:space="preserve"> employer should, subject to the feedback received</w:t>
      </w:r>
      <w:r>
        <w:t xml:space="preserve"> and evidence of vaccination status:</w:t>
      </w:r>
    </w:p>
    <w:p w14:paraId="45BD1104" w14:textId="7B17B628" w:rsidR="00CC0B06" w:rsidRPr="00690AD4" w:rsidRDefault="00CC0B06" w:rsidP="00690AD4">
      <w:pPr>
        <w:pStyle w:val="ListParagrph-Lettered"/>
        <w:numPr>
          <w:ilvl w:val="0"/>
          <w:numId w:val="24"/>
        </w:numPr>
      </w:pPr>
      <w:r w:rsidRPr="00690AD4">
        <w:t xml:space="preserve">agree in writing with the Employee to vary the terms of employment to make vaccination (and on-going vaccination status) a requirement of the role; or </w:t>
      </w:r>
    </w:p>
    <w:p w14:paraId="0142A3F8" w14:textId="6E9009D4" w:rsidR="00CC0B06" w:rsidRPr="00CC0B06" w:rsidRDefault="00CC0B06" w:rsidP="00690AD4">
      <w:pPr>
        <w:pStyle w:val="ListParagrph-Lettered"/>
        <w:rPr>
          <w:b/>
          <w:bCs/>
        </w:rPr>
      </w:pPr>
      <w:r w:rsidRPr="00690AD4">
        <w:t>if the employee</w:t>
      </w:r>
      <w:r w:rsidRPr="00CC0B06">
        <w:t xml:space="preserve"> is not vaccinated and does not want to receive future on-going vaccinations, undertake a restructuring process. Further detail on the process is outlined below</w:t>
      </w:r>
      <w:r w:rsidR="00AB11AC">
        <w:t xml:space="preserve"> and further on in this guidance material</w:t>
      </w:r>
      <w:r w:rsidRPr="00CC0B06">
        <w:t>.</w:t>
      </w:r>
      <w:r w:rsidRPr="00CC0B06">
        <w:rPr>
          <w:b/>
          <w:bCs/>
        </w:rPr>
        <w:t xml:space="preserve"> </w:t>
      </w:r>
    </w:p>
    <w:p w14:paraId="5E887172" w14:textId="231AF246" w:rsidR="00276991" w:rsidRDefault="005D1151" w:rsidP="00F7672E">
      <w:pPr>
        <w:pStyle w:val="Heading2"/>
      </w:pPr>
      <w:r>
        <w:t xml:space="preserve">Restructuring and </w:t>
      </w:r>
      <w:r w:rsidR="00276991" w:rsidRPr="00D70938">
        <w:t>Redundancy</w:t>
      </w:r>
      <w:r w:rsidR="00276991">
        <w:t xml:space="preserve">: </w:t>
      </w:r>
    </w:p>
    <w:p w14:paraId="33750AB7" w14:textId="791E62EA" w:rsidR="00276991" w:rsidRDefault="00276991" w:rsidP="00F7672E">
      <w:pPr>
        <w:rPr>
          <w:b/>
          <w:bCs/>
        </w:rPr>
      </w:pPr>
      <w:r>
        <w:t xml:space="preserve">We consider this to be the most logical </w:t>
      </w:r>
      <w:r w:rsidR="00AB11AC">
        <w:t xml:space="preserve">legal </w:t>
      </w:r>
      <w:r>
        <w:t>approach. A restructure would require the employer to carry out a restructuring process. A key element of the proposal for restructure would be a change to the impacted role</w:t>
      </w:r>
      <w:r w:rsidR="00CF4D21">
        <w:t>/</w:t>
      </w:r>
      <w:r>
        <w:t xml:space="preserve">s, so that these would require vaccination. This would mean that the existing roles (of which vaccination has not previously been a requirement) would become superfluous to the business’ needs. </w:t>
      </w:r>
      <w:r w:rsidR="00CF4D21">
        <w:t xml:space="preserve">A new role would be established which is identical to the previous one, except for the requirement </w:t>
      </w:r>
      <w:r w:rsidR="004E3034">
        <w:t xml:space="preserve">for the position-holder </w:t>
      </w:r>
      <w:r w:rsidR="00CF4D21">
        <w:t xml:space="preserve">to be vaccinated. </w:t>
      </w:r>
      <w:r w:rsidR="004E3034">
        <w:t xml:space="preserve">The ‘new’ position then must be offered to the affected employee as a redeployment opportunity. </w:t>
      </w:r>
      <w:r>
        <w:t>If an employee is then clear in such circumstances that they will not be vaccinated</w:t>
      </w:r>
      <w:r w:rsidR="004E3034">
        <w:t xml:space="preserve"> and they reject the redeployment offer</w:t>
      </w:r>
      <w:r>
        <w:t xml:space="preserve">, the likelihood is that their employment would ultimately be terminated based on redundancy, subject to any </w:t>
      </w:r>
      <w:r w:rsidR="004E3034">
        <w:t xml:space="preserve">other </w:t>
      </w:r>
      <w:r>
        <w:t>redeployment opportunities</w:t>
      </w:r>
      <w:r w:rsidR="004E3034">
        <w:t xml:space="preserve"> (that do not require vaccination)</w:t>
      </w:r>
      <w:r>
        <w:t>.</w:t>
      </w:r>
      <w:r w:rsidR="004E3034">
        <w:t xml:space="preserve"> </w:t>
      </w:r>
    </w:p>
    <w:p w14:paraId="2C28E254" w14:textId="77777777" w:rsidR="00276991" w:rsidRPr="003A36D8" w:rsidRDefault="00276991" w:rsidP="00F7672E">
      <w:pPr>
        <w:pStyle w:val="Heading2"/>
        <w:rPr>
          <w:caps/>
        </w:rPr>
      </w:pPr>
      <w:r w:rsidRPr="00965740">
        <w:t>Variation to employment:</w:t>
      </w:r>
      <w:r>
        <w:rPr>
          <w:caps/>
        </w:rPr>
        <w:t xml:space="preserve"> </w:t>
      </w:r>
    </w:p>
    <w:p w14:paraId="36D137A5" w14:textId="1350917B" w:rsidR="003F5E4E" w:rsidRPr="002A0DBF" w:rsidRDefault="00276991" w:rsidP="00F7672E">
      <w:pPr>
        <w:rPr>
          <w:b/>
          <w:bCs/>
        </w:rPr>
      </w:pPr>
      <w:r>
        <w:t>This is a different process as it requires consent, and without such consent, an employer cannot unilaterally change an employee’s role to require vaccination.</w:t>
      </w:r>
      <w:r w:rsidR="009E2E51">
        <w:t xml:space="preserve"> </w:t>
      </w:r>
    </w:p>
    <w:p w14:paraId="7436C4FA" w14:textId="613034ED" w:rsidR="00276991" w:rsidRPr="00B64C76" w:rsidRDefault="00B3313E" w:rsidP="00F7672E">
      <w:pPr>
        <w:rPr>
          <w:b/>
          <w:bCs/>
        </w:rPr>
      </w:pPr>
      <w:r>
        <w:t>*</w:t>
      </w:r>
      <w:r w:rsidR="00AD3AAF">
        <w:rPr>
          <w:i/>
          <w:iCs/>
        </w:rPr>
        <w:t>BC</w:t>
      </w:r>
      <w:r w:rsidR="00276991" w:rsidRPr="00F7672E">
        <w:rPr>
          <w:i/>
          <w:iCs/>
        </w:rPr>
        <w:t xml:space="preserve"> legal can provide</w:t>
      </w:r>
      <w:r w:rsidR="009E2E51" w:rsidRPr="00F7672E">
        <w:rPr>
          <w:i/>
          <w:iCs/>
        </w:rPr>
        <w:t xml:space="preserve"> </w:t>
      </w:r>
      <w:r w:rsidR="00276991" w:rsidRPr="00F7672E">
        <w:rPr>
          <w:i/>
          <w:iCs/>
        </w:rPr>
        <w:t xml:space="preserve">legal advice and further assistance in respect of </w:t>
      </w:r>
      <w:r w:rsidR="008A1B19" w:rsidRPr="00F7672E">
        <w:rPr>
          <w:i/>
          <w:iCs/>
        </w:rPr>
        <w:t xml:space="preserve">the </w:t>
      </w:r>
      <w:r w:rsidR="00276991" w:rsidRPr="00F7672E">
        <w:rPr>
          <w:i/>
          <w:iCs/>
        </w:rPr>
        <w:t>processes above (and in other circumstances should an employer believes an alternative approach is more appropriate in their circumstances).</w:t>
      </w:r>
      <w:r w:rsidR="00276991" w:rsidRPr="00B64C76">
        <w:t xml:space="preserve"> </w:t>
      </w:r>
    </w:p>
    <w:p w14:paraId="742FAA1F" w14:textId="2A423AD3" w:rsidR="004E3034" w:rsidRDefault="004E3034">
      <w:pPr>
        <w:rPr>
          <w:rFonts w:eastAsia="Times New Roman" w:cs="Arial"/>
          <w:kern w:val="36"/>
          <w:lang w:eastAsia="en-NZ"/>
        </w:rPr>
      </w:pPr>
      <w:r>
        <w:rPr>
          <w:rFonts w:cs="Arial"/>
          <w:b/>
          <w:bCs/>
        </w:rPr>
        <w:br w:type="page"/>
      </w:r>
    </w:p>
    <w:p w14:paraId="49D77CA1" w14:textId="77777777" w:rsidR="00276991" w:rsidRDefault="00276991" w:rsidP="00276991">
      <w:pPr>
        <w:pStyle w:val="Heading1"/>
        <w:shd w:val="clear" w:color="auto" w:fill="FFFFFF"/>
        <w:spacing w:before="0" w:after="120" w:line="288" w:lineRule="auto"/>
        <w:ind w:left="720"/>
        <w:jc w:val="both"/>
        <w:textAlignment w:val="baseline"/>
        <w:rPr>
          <w:rFonts w:cs="Arial"/>
          <w:b w:val="0"/>
          <w:bCs w:val="0"/>
          <w:sz w:val="22"/>
          <w:szCs w:val="22"/>
        </w:rPr>
      </w:pPr>
    </w:p>
    <w:p w14:paraId="4CB52BD8" w14:textId="0A6ECA09" w:rsidR="00276991" w:rsidRPr="00E36367" w:rsidRDefault="00276991" w:rsidP="00F7672E">
      <w:pPr>
        <w:pStyle w:val="Heading1"/>
        <w:rPr>
          <w:b w:val="0"/>
          <w:bCs w:val="0"/>
          <w:caps/>
        </w:rPr>
      </w:pPr>
      <w:r w:rsidRPr="00E36367">
        <w:rPr>
          <w:caps/>
        </w:rPr>
        <w:t>The following procedure set out in this guidance note will generally apply to all scenarios above</w:t>
      </w:r>
    </w:p>
    <w:p w14:paraId="584BB641" w14:textId="1B78DEB8" w:rsidR="00276991" w:rsidRPr="00F7672E" w:rsidRDefault="008E235C" w:rsidP="00F7672E">
      <w:pPr>
        <w:rPr>
          <w:b/>
          <w:bCs/>
          <w:i/>
          <w:iCs/>
        </w:rPr>
      </w:pPr>
      <w:r w:rsidRPr="00F7672E">
        <w:rPr>
          <w:i/>
          <w:iCs/>
        </w:rPr>
        <w:t>Note that t</w:t>
      </w:r>
      <w:r w:rsidR="00276991" w:rsidRPr="00F7672E">
        <w:rPr>
          <w:i/>
          <w:iCs/>
        </w:rPr>
        <w:t>his guidance note focusses on health and safety as a primary basis for seeking to require employee vaccination. If you are wanting to mandate vaccination for reasons outside of health and safety, then we consider that you have a significantly higher risk</w:t>
      </w:r>
      <w:r w:rsidRPr="00F7672E">
        <w:rPr>
          <w:i/>
          <w:iCs/>
        </w:rPr>
        <w:t>,</w:t>
      </w:r>
      <w:r w:rsidR="00276991" w:rsidRPr="00F7672E">
        <w:rPr>
          <w:i/>
          <w:iCs/>
        </w:rPr>
        <w:t xml:space="preserve"> should you ultimately terminate any person’s employment on this basis; such termination </w:t>
      </w:r>
      <w:r w:rsidR="004E3034" w:rsidRPr="00F7672E">
        <w:rPr>
          <w:i/>
          <w:iCs/>
        </w:rPr>
        <w:t>may</w:t>
      </w:r>
      <w:r w:rsidR="00276991" w:rsidRPr="00F7672E">
        <w:rPr>
          <w:i/>
          <w:iCs/>
        </w:rPr>
        <w:t xml:space="preserve"> likely constitute </w:t>
      </w:r>
      <w:r w:rsidR="004E3034" w:rsidRPr="00F7672E">
        <w:rPr>
          <w:i/>
          <w:iCs/>
        </w:rPr>
        <w:t xml:space="preserve">an </w:t>
      </w:r>
      <w:r w:rsidR="00276991" w:rsidRPr="00F7672E">
        <w:rPr>
          <w:i/>
          <w:iCs/>
        </w:rPr>
        <w:t>unjustified dismissal.</w:t>
      </w:r>
    </w:p>
    <w:p w14:paraId="125AD7FA" w14:textId="77777777" w:rsidR="001001E8" w:rsidRDefault="001001E8" w:rsidP="00276991">
      <w:pPr>
        <w:spacing w:after="120" w:line="288" w:lineRule="auto"/>
        <w:jc w:val="both"/>
        <w:rPr>
          <w:rFonts w:cs="Arial"/>
          <w:b/>
          <w:bCs/>
          <w:caps/>
        </w:rPr>
      </w:pPr>
    </w:p>
    <w:p w14:paraId="5FD7235C" w14:textId="77777777" w:rsidR="00276991" w:rsidRDefault="00276991" w:rsidP="006D1E07">
      <w:pPr>
        <w:pStyle w:val="Heading1"/>
      </w:pPr>
      <w:r>
        <w:t xml:space="preserve">STEP 1: </w:t>
      </w:r>
    </w:p>
    <w:p w14:paraId="1ED0934D" w14:textId="77777777" w:rsidR="00276991" w:rsidRPr="0010687F" w:rsidRDefault="00276991" w:rsidP="006D1E07">
      <w:r w:rsidRPr="0010687F">
        <w:t>Ascertain that the employee is not covered by the Order, i.e., that they are not “affected person” carrying out “certain work” in accordance with the Order.</w:t>
      </w:r>
    </w:p>
    <w:p w14:paraId="42AFACD7" w14:textId="77777777" w:rsidR="00276991" w:rsidRPr="006D1E07" w:rsidRDefault="00276991" w:rsidP="006D1E07">
      <w:pPr>
        <w:spacing w:after="120" w:line="288" w:lineRule="auto"/>
        <w:ind w:left="924" w:hanging="357"/>
        <w:jc w:val="both"/>
        <w:rPr>
          <w:rFonts w:cs="Arial"/>
          <w:b/>
          <w:bCs/>
        </w:rPr>
      </w:pPr>
    </w:p>
    <w:p w14:paraId="688692F6" w14:textId="77777777" w:rsidR="00276991" w:rsidRPr="003402C1" w:rsidRDefault="00276991" w:rsidP="006D1E07">
      <w:pPr>
        <w:pStyle w:val="Heading1"/>
      </w:pPr>
      <w:r>
        <w:t xml:space="preserve">STEP 2: </w:t>
      </w:r>
      <w:r w:rsidRPr="003402C1">
        <w:t>Conduct a health and safety assessment</w:t>
      </w:r>
    </w:p>
    <w:p w14:paraId="3BCA7A83" w14:textId="3AC268BD" w:rsidR="00125940" w:rsidRPr="00125940" w:rsidRDefault="00125940" w:rsidP="006D1E07">
      <w:pPr>
        <w:pStyle w:val="Heading2"/>
      </w:pPr>
      <w:r w:rsidRPr="00125940">
        <w:t>General Guidance</w:t>
      </w:r>
    </w:p>
    <w:p w14:paraId="3C41608E" w14:textId="24A07C3A" w:rsidR="00276991" w:rsidRPr="00C52ADB" w:rsidRDefault="00276991" w:rsidP="00C52ADB">
      <w:pPr>
        <w:pStyle w:val="ListParagraph"/>
      </w:pPr>
      <w:r w:rsidRPr="003402C1">
        <w:t xml:space="preserve">WorkSafe New </w:t>
      </w:r>
      <w:r w:rsidRPr="00C52ADB">
        <w:t>Zealand expresses the view that employers can require work that is not covered by the Order to be performed by a vaccinated employee, if a risk assessment identifies that this is necessary for work</w:t>
      </w:r>
      <w:r w:rsidR="00140733" w:rsidRPr="00C52ADB">
        <w:t>-related</w:t>
      </w:r>
      <w:r w:rsidRPr="00C52ADB">
        <w:t xml:space="preserve"> health and safety purposes. </w:t>
      </w:r>
    </w:p>
    <w:p w14:paraId="516A98C6" w14:textId="19407BBD" w:rsidR="00276991" w:rsidRPr="00C52ADB" w:rsidRDefault="00276991" w:rsidP="00C52ADB">
      <w:pPr>
        <w:pStyle w:val="ListParagraph"/>
      </w:pPr>
      <w:r w:rsidRPr="00C52ADB">
        <w:t xml:space="preserve">WorkSafe’s current guidance in respect of conducting such risk assessment can be found </w:t>
      </w:r>
      <w:hyperlink r:id="rId11" w:history="1">
        <w:r w:rsidRPr="007804A1">
          <w:rPr>
            <w:rStyle w:val="Hyperlink"/>
          </w:rPr>
          <w:t>here</w:t>
        </w:r>
      </w:hyperlink>
      <w:r w:rsidRPr="007804A1">
        <w:rPr>
          <w:color w:val="00A8A8"/>
          <w:u w:val="single"/>
        </w:rPr>
        <w:t xml:space="preserve"> </w:t>
      </w:r>
      <w:r w:rsidRPr="00C52ADB">
        <w:t>(</w:t>
      </w:r>
      <w:hyperlink r:id="rId12" w:history="1">
        <w:r w:rsidRPr="004E12BA">
          <w:rPr>
            <w:rStyle w:val="Hyperlink"/>
          </w:rPr>
          <w:t>How to decide what work requires a vaccinated employee | WorkSafe</w:t>
        </w:r>
      </w:hyperlink>
      <w:r w:rsidRPr="00C52ADB">
        <w:t xml:space="preserve">). </w:t>
      </w:r>
      <w:r w:rsidR="00140733" w:rsidRPr="00C52ADB">
        <w:t>P</w:t>
      </w:r>
      <w:r w:rsidRPr="00C52ADB">
        <w:t xml:space="preserve">ending the </w:t>
      </w:r>
      <w:r w:rsidR="00140733" w:rsidRPr="00C52ADB">
        <w:t xml:space="preserve">upcoming legislation in respect of </w:t>
      </w:r>
      <w:r w:rsidRPr="00C52ADB">
        <w:t xml:space="preserve">this assessment process, WorkSafe has stated that its current guidance as to a suggested assessment process </w:t>
      </w:r>
      <w:r w:rsidRPr="004E12BA">
        <w:rPr>
          <w:i/>
          <w:iCs/>
        </w:rPr>
        <w:t xml:space="preserve">“helps employers make a risk assessment under HSWA in the </w:t>
      </w:r>
      <w:r w:rsidRPr="00506A51">
        <w:rPr>
          <w:b/>
          <w:bCs/>
          <w:i/>
          <w:iCs/>
        </w:rPr>
        <w:t>interim</w:t>
      </w:r>
      <w:r w:rsidRPr="004E12BA">
        <w:rPr>
          <w:i/>
          <w:iCs/>
        </w:rPr>
        <w:t xml:space="preserve"> and provides our </w:t>
      </w:r>
      <w:r w:rsidRPr="00506A51">
        <w:rPr>
          <w:b/>
          <w:bCs/>
          <w:i/>
          <w:iCs/>
        </w:rPr>
        <w:t>interim</w:t>
      </w:r>
      <w:r w:rsidRPr="004E12BA">
        <w:rPr>
          <w:i/>
          <w:iCs/>
        </w:rPr>
        <w:t xml:space="preserve"> enforcement approach.”</w:t>
      </w:r>
      <w:r w:rsidRPr="00C52ADB">
        <w:t xml:space="preserve"> (</w:t>
      </w:r>
      <w:r w:rsidR="00140733" w:rsidRPr="00C52ADB">
        <w:t>Emphasis</w:t>
      </w:r>
      <w:r w:rsidRPr="00C52ADB">
        <w:t xml:space="preserve"> added).</w:t>
      </w:r>
      <w:r w:rsidR="00140733" w:rsidRPr="00C52ADB">
        <w:t xml:space="preserve"> </w:t>
      </w:r>
      <w:r w:rsidRPr="00C52ADB">
        <w:t xml:space="preserve">Please note that mere reference to the employer’s obligation under the Health and Safety at Work Act 2015 to take </w:t>
      </w:r>
      <w:r w:rsidR="008E235C" w:rsidRPr="00C52ADB">
        <w:t>“</w:t>
      </w:r>
      <w:r w:rsidRPr="00C52ADB">
        <w:t>all reasonably practicable steps</w:t>
      </w:r>
      <w:r w:rsidR="008E235C" w:rsidRPr="00C52ADB">
        <w:t>”</w:t>
      </w:r>
      <w:r w:rsidRPr="00C52ADB">
        <w:t xml:space="preserve"> to ensure a safe working environment will unlikely suffice. Instead, a detailed and robust health and safety risk assessment will be required, which should address the individual’s work specifically (i.e., you cannot apply a </w:t>
      </w:r>
      <w:r w:rsidR="008E235C" w:rsidRPr="00C52ADB">
        <w:t>‘</w:t>
      </w:r>
      <w:r w:rsidRPr="00C52ADB">
        <w:t>one size fits all</w:t>
      </w:r>
      <w:r w:rsidR="008E235C" w:rsidRPr="00C52ADB">
        <w:t>’</w:t>
      </w:r>
      <w:r w:rsidRPr="00C52ADB">
        <w:t xml:space="preserve"> assessment, unless this addresses identical work undertaken by the same people).</w:t>
      </w:r>
    </w:p>
    <w:p w14:paraId="52E1C21B" w14:textId="4C1F64DC" w:rsidR="00276991" w:rsidRDefault="00140733" w:rsidP="00C52ADB">
      <w:pPr>
        <w:pStyle w:val="ListParagraph"/>
      </w:pPr>
      <w:r w:rsidRPr="00506A51">
        <w:rPr>
          <w:b/>
          <w:bCs/>
        </w:rPr>
        <w:t xml:space="preserve">With specific regard to the retail sector </w:t>
      </w:r>
      <w:r w:rsidRPr="00506A51">
        <w:rPr>
          <w:b/>
          <w:bCs/>
          <w:i/>
          <w:iCs/>
        </w:rPr>
        <w:t>(shops, etc, in particular):</w:t>
      </w:r>
      <w:r w:rsidRPr="00C52ADB">
        <w:t xml:space="preserve"> </w:t>
      </w:r>
      <w:r w:rsidR="00276991" w:rsidRPr="00C52ADB">
        <w:t>There is no current guidance which specifically addresses retail in respect of the above. However, we have noted clear political commentary (namely</w:t>
      </w:r>
      <w:r w:rsidR="00276991">
        <w:t xml:space="preserve"> from </w:t>
      </w:r>
      <w:r>
        <w:t>the M</w:t>
      </w:r>
      <w:r w:rsidR="00276991" w:rsidRPr="004D3101">
        <w:t>inister for COVID-19 Response</w:t>
      </w:r>
      <w:r>
        <w:t>,</w:t>
      </w:r>
      <w:r w:rsidR="00276991" w:rsidRPr="004D3101">
        <w:t xml:space="preserve"> speaking to Mike Hosking on Newstalk ZB </w:t>
      </w:r>
      <w:r>
        <w:t xml:space="preserve">on </w:t>
      </w:r>
      <w:r w:rsidR="00276991" w:rsidRPr="004D3101">
        <w:t>3</w:t>
      </w:r>
      <w:r>
        <w:t> November 20</w:t>
      </w:r>
      <w:r w:rsidR="00276991" w:rsidRPr="004D3101">
        <w:t xml:space="preserve">21) that retail is not currently considered to be “high risk” with respect to vaccination requirements. This appears to indicate that legislation in </w:t>
      </w:r>
      <w:r w:rsidR="00276991" w:rsidRPr="004D3101">
        <w:lastRenderedPageBreak/>
        <w:t xml:space="preserve">this sector is not likely at present, </w:t>
      </w:r>
      <w:r w:rsidRPr="004D3101">
        <w:t>and</w:t>
      </w:r>
      <w:r w:rsidR="00276991" w:rsidRPr="004D3101">
        <w:t xml:space="preserve"> termination in such sector along the lines outlined above, </w:t>
      </w:r>
      <w:r>
        <w:t>may be</w:t>
      </w:r>
      <w:r w:rsidR="00276991" w:rsidRPr="004D3101">
        <w:t xml:space="preserve"> </w:t>
      </w:r>
      <w:r w:rsidR="00276991" w:rsidRPr="00B306F2">
        <w:t>at a</w:t>
      </w:r>
      <w:r w:rsidR="00276991" w:rsidRPr="00B306F2">
        <w:rPr>
          <w:b/>
          <w:bCs/>
        </w:rPr>
        <w:t xml:space="preserve"> </w:t>
      </w:r>
      <w:r w:rsidR="00276991" w:rsidRPr="00140733">
        <w:rPr>
          <w:bCs/>
        </w:rPr>
        <w:t>higher risk</w:t>
      </w:r>
      <w:r w:rsidR="00276991" w:rsidRPr="004D3101">
        <w:rPr>
          <w:b/>
          <w:bCs/>
        </w:rPr>
        <w:t xml:space="preserve"> </w:t>
      </w:r>
      <w:r w:rsidR="00276991" w:rsidRPr="00B306F2">
        <w:t>of incorrectly terminating employment</w:t>
      </w:r>
      <w:r w:rsidR="00276991" w:rsidRPr="004D3101">
        <w:t xml:space="preserve">. Please note, this is commentary based only on the comments set out by </w:t>
      </w:r>
      <w:r>
        <w:t>the M</w:t>
      </w:r>
      <w:r w:rsidRPr="004D3101">
        <w:t>inister for COVID-19 Response</w:t>
      </w:r>
      <w:r w:rsidR="00276991">
        <w:t xml:space="preserve">, and not based on legislation </w:t>
      </w:r>
      <w:r>
        <w:t>or</w:t>
      </w:r>
      <w:r w:rsidR="00276991">
        <w:t xml:space="preserve"> official announcements by the Government. We </w:t>
      </w:r>
      <w:r>
        <w:t>recommend that</w:t>
      </w:r>
      <w:r w:rsidR="00276991">
        <w:t xml:space="preserve"> employers seek legal advice if they operate in this sector and are unsure of how to proceed in this respect. </w:t>
      </w:r>
    </w:p>
    <w:p w14:paraId="39E05E13" w14:textId="05FF6D59" w:rsidR="00276991" w:rsidRPr="00125940" w:rsidRDefault="00125940" w:rsidP="00506A51">
      <w:pPr>
        <w:pStyle w:val="Heading2"/>
      </w:pPr>
      <w:r>
        <w:t>Health and Safety Risk Assessment Process</w:t>
      </w:r>
    </w:p>
    <w:p w14:paraId="6F85E327" w14:textId="77777777" w:rsidR="00276991" w:rsidRDefault="00276991" w:rsidP="00506A51">
      <w:pPr>
        <w:pStyle w:val="Heading3"/>
      </w:pPr>
      <w:r w:rsidRPr="00B569E4">
        <w:t xml:space="preserve">Preliminary notes: </w:t>
      </w:r>
    </w:p>
    <w:p w14:paraId="7E6850B7" w14:textId="3A081887" w:rsidR="00276991" w:rsidRPr="00506A51" w:rsidRDefault="00276991" w:rsidP="00506A51">
      <w:pPr>
        <w:pStyle w:val="ListParagraph"/>
      </w:pPr>
      <w:r>
        <w:t xml:space="preserve">The </w:t>
      </w:r>
      <w:r w:rsidRPr="00506A51">
        <w:t>risk assessment is based on the work being done</w:t>
      </w:r>
      <w:r w:rsidR="00125940" w:rsidRPr="00506A51">
        <w:t>,</w:t>
      </w:r>
      <w:r w:rsidRPr="00506A51">
        <w:t xml:space="preserve"> not the person performing the work</w:t>
      </w:r>
    </w:p>
    <w:p w14:paraId="02ED7EEF" w14:textId="63A1CEFA" w:rsidR="00276991" w:rsidRPr="00506A51" w:rsidRDefault="00276991" w:rsidP="00506A51">
      <w:pPr>
        <w:pStyle w:val="ListParagraph"/>
      </w:pPr>
      <w:r w:rsidRPr="00506A51">
        <w:t>Complete the assessment with employees and their representatives. Where reasonably possible, seek to reach agreement of this</w:t>
      </w:r>
      <w:r w:rsidR="001001E8" w:rsidRPr="00506A51">
        <w:t xml:space="preserve"> (although agreement is not a requirement)</w:t>
      </w:r>
      <w:r w:rsidRPr="00506A51">
        <w:t xml:space="preserve"> </w:t>
      </w:r>
    </w:p>
    <w:p w14:paraId="6C2B5370" w14:textId="7B67EB9C" w:rsidR="00276991" w:rsidRPr="00506A51" w:rsidRDefault="00276991" w:rsidP="00506A51">
      <w:pPr>
        <w:pStyle w:val="ListParagraph"/>
      </w:pPr>
      <w:r w:rsidRPr="00506A51">
        <w:t>Consider seeking professional health and safety advice to assist you (</w:t>
      </w:r>
      <w:r w:rsidR="00125940" w:rsidRPr="00506A51">
        <w:t>we</w:t>
      </w:r>
      <w:r w:rsidRPr="00506A51">
        <w:t xml:space="preserve"> can provide such specialist service if required)</w:t>
      </w:r>
    </w:p>
    <w:p w14:paraId="552CEDDE" w14:textId="307D0076" w:rsidR="00276991" w:rsidRPr="00506A51" w:rsidRDefault="00276991" w:rsidP="00506A51">
      <w:pPr>
        <w:pStyle w:val="ListParagraph"/>
      </w:pPr>
      <w:r w:rsidRPr="00506A51">
        <w:t>The following questions which form the basis of the assessment are not exhaustive as there may be questions which are specific to your worksite</w:t>
      </w:r>
      <w:r w:rsidR="00125940" w:rsidRPr="00506A51">
        <w:t>/</w:t>
      </w:r>
      <w:r w:rsidRPr="00506A51">
        <w:t>s. You must consider and include these</w:t>
      </w:r>
      <w:r w:rsidR="00125940" w:rsidRPr="00506A51">
        <w:t>,</w:t>
      </w:r>
      <w:r w:rsidRPr="00506A51">
        <w:t xml:space="preserve"> if required</w:t>
      </w:r>
    </w:p>
    <w:p w14:paraId="37AE4A12" w14:textId="48636318" w:rsidR="00276991" w:rsidRPr="00506A51" w:rsidRDefault="00276991" w:rsidP="00506A51">
      <w:pPr>
        <w:pStyle w:val="ListParagraph"/>
      </w:pPr>
      <w:r w:rsidRPr="00506A51">
        <w:t xml:space="preserve">When considering the questions to be asked, discuss with your </w:t>
      </w:r>
      <w:r w:rsidR="00125940" w:rsidRPr="00506A51">
        <w:t>employees,</w:t>
      </w:r>
      <w:r w:rsidRPr="00506A51">
        <w:t xml:space="preserve"> and consider what a “typical” </w:t>
      </w:r>
      <w:r w:rsidR="00125940" w:rsidRPr="00506A51">
        <w:t>workday</w:t>
      </w:r>
      <w:r w:rsidRPr="00506A51">
        <w:t>/week entails in terms of specific tasks</w:t>
      </w:r>
    </w:p>
    <w:p w14:paraId="345C6803" w14:textId="27DD66B6" w:rsidR="00276991" w:rsidRPr="00506A51" w:rsidRDefault="00276991" w:rsidP="00506A51">
      <w:pPr>
        <w:pStyle w:val="ListParagraph"/>
      </w:pPr>
      <w:r w:rsidRPr="00506A51">
        <w:t>Identify the risk rating indicated alongside each risk factor. Where you are unclear how to apply these, professional advice is recommended</w:t>
      </w:r>
    </w:p>
    <w:p w14:paraId="580EFBE7" w14:textId="47D8494E" w:rsidR="00276991" w:rsidRPr="00125940" w:rsidRDefault="00276991" w:rsidP="00506A51">
      <w:pPr>
        <w:pStyle w:val="ListParagraph"/>
      </w:pPr>
      <w:r w:rsidRPr="00506A51">
        <w:t>If you consider you do not have the technical expertise to assess any of these matters, it is strongly</w:t>
      </w:r>
      <w:r w:rsidRPr="00125940">
        <w:rPr>
          <w:iCs/>
        </w:rPr>
        <w:t xml:space="preserve"> advised that you seek the appropriate professional assistance </w:t>
      </w:r>
    </w:p>
    <w:p w14:paraId="23A60716" w14:textId="5B05E810" w:rsidR="00125940" w:rsidRPr="00125940" w:rsidRDefault="00276991" w:rsidP="00506A51">
      <w:pPr>
        <w:pStyle w:val="Heading3"/>
      </w:pPr>
      <w:r w:rsidRPr="00125940">
        <w:t>Assessment questions</w:t>
      </w:r>
      <w:r w:rsidR="00125940" w:rsidRPr="00125940">
        <w:t xml:space="preserve"> </w:t>
      </w:r>
      <w:r w:rsidR="00125940">
        <w:t>(t</w:t>
      </w:r>
      <w:r w:rsidR="00125940" w:rsidRPr="00125940">
        <w:t>h</w:t>
      </w:r>
      <w:r w:rsidR="00125940">
        <w:t>is</w:t>
      </w:r>
      <w:r w:rsidR="00125940" w:rsidRPr="00125940">
        <w:t xml:space="preserve"> content</w:t>
      </w:r>
      <w:r w:rsidR="00125940">
        <w:t xml:space="preserve"> </w:t>
      </w:r>
      <w:r w:rsidR="00125940" w:rsidRPr="00125940">
        <w:t>is taken from WorkSafe’s website</w:t>
      </w:r>
      <w:r w:rsidR="00125940">
        <w:t>)</w:t>
      </w:r>
      <w:r w:rsidR="00125940" w:rsidRPr="00125940">
        <w:t xml:space="preserve"> </w:t>
      </w:r>
    </w:p>
    <w:p w14:paraId="716BF086" w14:textId="449DDE55" w:rsidR="00276991" w:rsidRPr="00034316" w:rsidRDefault="00276991" w:rsidP="004F7348">
      <w:pPr>
        <w:pStyle w:val="ListParagraph"/>
        <w:numPr>
          <w:ilvl w:val="0"/>
          <w:numId w:val="11"/>
        </w:numPr>
        <w:spacing w:after="120" w:line="288" w:lineRule="auto"/>
        <w:ind w:left="993" w:hanging="426"/>
        <w:jc w:val="both"/>
        <w:rPr>
          <w:rFonts w:cs="Arial"/>
        </w:rPr>
      </w:pPr>
      <w:r w:rsidRPr="00034316">
        <w:rPr>
          <w:rFonts w:cs="Arial"/>
        </w:rPr>
        <w:t>Consider the</w:t>
      </w:r>
      <w:r w:rsidR="005E197F">
        <w:rPr>
          <w:rFonts w:cs="Arial"/>
        </w:rPr>
        <w:t xml:space="preserve"> following</w:t>
      </w:r>
      <w:r w:rsidRPr="00034316">
        <w:rPr>
          <w:rFonts w:cs="Arial"/>
        </w:rPr>
        <w:t xml:space="preserve"> risk factors</w:t>
      </w:r>
    </w:p>
    <w:p w14:paraId="54F729E8" w14:textId="77777777" w:rsidR="00276991" w:rsidRPr="00034316" w:rsidRDefault="00276991" w:rsidP="004F7348">
      <w:pPr>
        <w:pStyle w:val="ListParagraph"/>
        <w:numPr>
          <w:ilvl w:val="0"/>
          <w:numId w:val="12"/>
        </w:numPr>
        <w:spacing w:after="120" w:line="288" w:lineRule="auto"/>
        <w:ind w:left="1418" w:hanging="425"/>
        <w:jc w:val="both"/>
        <w:rPr>
          <w:rFonts w:cs="Arial"/>
        </w:rPr>
      </w:pPr>
      <w:r w:rsidRPr="00034316">
        <w:rPr>
          <w:rFonts w:cs="Arial"/>
        </w:rPr>
        <w:t>How many people does the employee carrying out that work come into contact with? (</w:t>
      </w:r>
      <w:proofErr w:type="gramStart"/>
      <w:r w:rsidRPr="00034316">
        <w:rPr>
          <w:rFonts w:cs="Arial"/>
        </w:rPr>
        <w:t>very</w:t>
      </w:r>
      <w:proofErr w:type="gramEnd"/>
      <w:r w:rsidRPr="00034316">
        <w:rPr>
          <w:rFonts w:cs="Arial"/>
        </w:rPr>
        <w:t xml:space="preserve"> few = lower risk; many = higher risk)</w:t>
      </w:r>
    </w:p>
    <w:p w14:paraId="290F9268" w14:textId="77777777" w:rsidR="00276991" w:rsidRPr="00034316" w:rsidRDefault="00276991" w:rsidP="004F7348">
      <w:pPr>
        <w:pStyle w:val="ListParagraph"/>
        <w:numPr>
          <w:ilvl w:val="0"/>
          <w:numId w:val="12"/>
        </w:numPr>
        <w:spacing w:after="120" w:line="288" w:lineRule="auto"/>
        <w:ind w:left="1418" w:hanging="425"/>
        <w:jc w:val="both"/>
        <w:rPr>
          <w:rFonts w:cs="Arial"/>
        </w:rPr>
      </w:pPr>
      <w:r w:rsidRPr="00034316">
        <w:rPr>
          <w:rFonts w:cs="Arial"/>
        </w:rPr>
        <w:t>How easy will it be to identify the people who the employee comes into contact with? (</w:t>
      </w:r>
      <w:proofErr w:type="gramStart"/>
      <w:r w:rsidRPr="00034316">
        <w:rPr>
          <w:rFonts w:cs="Arial"/>
        </w:rPr>
        <w:t>easy</w:t>
      </w:r>
      <w:proofErr w:type="gramEnd"/>
      <w:r w:rsidRPr="00034316">
        <w:rPr>
          <w:rFonts w:cs="Arial"/>
        </w:rPr>
        <w:t xml:space="preserve"> to identify, such as co-workers = lower risk; difficult to identify, such as unknown members of public = higher risk)</w:t>
      </w:r>
    </w:p>
    <w:p w14:paraId="5570738D" w14:textId="77777777" w:rsidR="00276991" w:rsidRPr="00034316" w:rsidRDefault="00276991" w:rsidP="004F7348">
      <w:pPr>
        <w:pStyle w:val="ListParagraph"/>
        <w:numPr>
          <w:ilvl w:val="0"/>
          <w:numId w:val="12"/>
        </w:numPr>
        <w:spacing w:after="120" w:line="288" w:lineRule="auto"/>
        <w:ind w:left="1418" w:hanging="425"/>
        <w:jc w:val="both"/>
        <w:rPr>
          <w:rFonts w:cs="Arial"/>
        </w:rPr>
      </w:pPr>
      <w:r w:rsidRPr="00034316">
        <w:rPr>
          <w:rFonts w:cs="Arial"/>
        </w:rPr>
        <w:t>How close is the employee carrying out the tasks in proximity to other people? (2 metres or more in an outdoor space = lower risk; close physical contact in an indoor environment = higher risk)</w:t>
      </w:r>
    </w:p>
    <w:p w14:paraId="2DF17C50" w14:textId="77777777" w:rsidR="005E197F" w:rsidRDefault="00276991" w:rsidP="004F7348">
      <w:pPr>
        <w:pStyle w:val="ListParagraph"/>
        <w:numPr>
          <w:ilvl w:val="0"/>
          <w:numId w:val="12"/>
        </w:numPr>
        <w:spacing w:after="120" w:line="288" w:lineRule="auto"/>
        <w:ind w:left="1418" w:hanging="425"/>
        <w:jc w:val="both"/>
        <w:rPr>
          <w:rFonts w:cs="Arial"/>
        </w:rPr>
      </w:pPr>
      <w:r w:rsidRPr="00034316">
        <w:rPr>
          <w:rFonts w:cs="Arial"/>
        </w:rPr>
        <w:t>How long does the work require the employee to be in that proximity to other people? (</w:t>
      </w:r>
      <w:proofErr w:type="gramStart"/>
      <w:r w:rsidRPr="00034316">
        <w:rPr>
          <w:rFonts w:cs="Arial"/>
        </w:rPr>
        <w:t>brief</w:t>
      </w:r>
      <w:proofErr w:type="gramEnd"/>
      <w:r w:rsidRPr="00034316">
        <w:rPr>
          <w:rFonts w:cs="Arial"/>
        </w:rPr>
        <w:t xml:space="preserve"> contact = lower risk; lengthy contact = higher risk)</w:t>
      </w:r>
    </w:p>
    <w:p w14:paraId="5DD83B4C" w14:textId="77777777" w:rsidR="005E197F" w:rsidRDefault="00276991" w:rsidP="004F7348">
      <w:pPr>
        <w:pStyle w:val="ListParagraph"/>
        <w:numPr>
          <w:ilvl w:val="0"/>
          <w:numId w:val="12"/>
        </w:numPr>
        <w:spacing w:after="120" w:line="288" w:lineRule="auto"/>
        <w:ind w:left="1418" w:hanging="425"/>
        <w:jc w:val="both"/>
        <w:rPr>
          <w:rFonts w:cs="Arial"/>
        </w:rPr>
      </w:pPr>
      <w:r w:rsidRPr="005E197F">
        <w:rPr>
          <w:rFonts w:cs="Arial"/>
        </w:rPr>
        <w:t>Does the work involve regular interaction with people considered at higher risk of severe illness from COVID-19, such as people with underlying health conditions? (</w:t>
      </w:r>
      <w:proofErr w:type="gramStart"/>
      <w:r w:rsidRPr="005E197F">
        <w:rPr>
          <w:rFonts w:cs="Arial"/>
        </w:rPr>
        <w:t>little</w:t>
      </w:r>
      <w:proofErr w:type="gramEnd"/>
      <w:r w:rsidRPr="005E197F">
        <w:rPr>
          <w:rFonts w:cs="Arial"/>
        </w:rPr>
        <w:t xml:space="preserve"> to none = lower risk; whole time = higher risk)</w:t>
      </w:r>
    </w:p>
    <w:p w14:paraId="2B865EC9" w14:textId="77777777" w:rsidR="005E197F" w:rsidRDefault="00276991" w:rsidP="004F7348">
      <w:pPr>
        <w:pStyle w:val="ListParagraph"/>
        <w:numPr>
          <w:ilvl w:val="0"/>
          <w:numId w:val="12"/>
        </w:numPr>
        <w:spacing w:after="120" w:line="288" w:lineRule="auto"/>
        <w:ind w:left="1418" w:hanging="425"/>
        <w:jc w:val="both"/>
        <w:rPr>
          <w:rFonts w:cs="Arial"/>
        </w:rPr>
      </w:pPr>
      <w:r w:rsidRPr="005E197F">
        <w:rPr>
          <w:rFonts w:cs="Arial"/>
        </w:rPr>
        <w:lastRenderedPageBreak/>
        <w:t>What is the risk of COVID-19 infection and transmission in the work environment when compared to the risk outside work? (</w:t>
      </w:r>
      <w:proofErr w:type="gramStart"/>
      <w:r w:rsidRPr="005E197F">
        <w:rPr>
          <w:rFonts w:cs="Arial"/>
        </w:rPr>
        <w:t>equal</w:t>
      </w:r>
      <w:proofErr w:type="gramEnd"/>
      <w:r w:rsidRPr="005E197F">
        <w:rPr>
          <w:rFonts w:cs="Arial"/>
        </w:rPr>
        <w:t xml:space="preserve"> to outside work = lower risk; higher than outside work = higher risk)</w:t>
      </w:r>
    </w:p>
    <w:p w14:paraId="74926D9D" w14:textId="346F43BC" w:rsidR="00276991" w:rsidRPr="005E197F" w:rsidRDefault="00276991" w:rsidP="004F7348">
      <w:pPr>
        <w:pStyle w:val="ListParagraph"/>
        <w:numPr>
          <w:ilvl w:val="0"/>
          <w:numId w:val="12"/>
        </w:numPr>
        <w:spacing w:after="120" w:line="288" w:lineRule="auto"/>
        <w:ind w:left="1418" w:hanging="425"/>
        <w:jc w:val="both"/>
        <w:rPr>
          <w:rFonts w:cs="Arial"/>
        </w:rPr>
      </w:pPr>
      <w:r w:rsidRPr="005E197F">
        <w:rPr>
          <w:rFonts w:cs="Arial"/>
        </w:rPr>
        <w:t>Will the work continue to involve regular interaction with unknown people if the region is at a higher alert level? (no = lower risk; yes = higher risk).</w:t>
      </w:r>
    </w:p>
    <w:p w14:paraId="58AA4C56" w14:textId="77777777" w:rsidR="00276991" w:rsidRPr="00034316" w:rsidRDefault="00276991" w:rsidP="004F7348">
      <w:pPr>
        <w:pStyle w:val="ListParagraph"/>
        <w:numPr>
          <w:ilvl w:val="0"/>
          <w:numId w:val="11"/>
        </w:numPr>
        <w:spacing w:after="120" w:line="288" w:lineRule="auto"/>
        <w:ind w:left="993" w:hanging="426"/>
        <w:jc w:val="both"/>
        <w:rPr>
          <w:rFonts w:cs="Arial"/>
        </w:rPr>
      </w:pPr>
      <w:r w:rsidRPr="00034316">
        <w:rPr>
          <w:rFonts w:cs="Arial"/>
        </w:rPr>
        <w:t>Consider other controls. Identify any further infectious disease controls you and your employees could put in place to reduce the risk. The Ministry of Health has detailed information about </w:t>
      </w:r>
      <w:hyperlink r:id="rId13" w:tgtFrame="_blank" w:history="1">
        <w:r w:rsidRPr="00034316">
          <w:t>how to prevent the spread of COVID-19 at work</w:t>
        </w:r>
      </w:hyperlink>
      <w:r w:rsidRPr="00034316">
        <w:rPr>
          <w:rFonts w:cs="Arial"/>
        </w:rPr>
        <w:t>.</w:t>
      </w:r>
    </w:p>
    <w:p w14:paraId="183F618D" w14:textId="0D0D98F7" w:rsidR="00276991" w:rsidRPr="00034316" w:rsidRDefault="005E197F" w:rsidP="004F7348">
      <w:pPr>
        <w:pStyle w:val="ListParagraph"/>
        <w:numPr>
          <w:ilvl w:val="0"/>
          <w:numId w:val="11"/>
        </w:numPr>
        <w:spacing w:after="120" w:line="288" w:lineRule="auto"/>
        <w:ind w:left="993" w:hanging="426"/>
        <w:jc w:val="both"/>
        <w:rPr>
          <w:rFonts w:cs="Arial"/>
        </w:rPr>
      </w:pPr>
      <w:r>
        <w:rPr>
          <w:rFonts w:cs="Arial"/>
        </w:rPr>
        <w:t>Record and a</w:t>
      </w:r>
      <w:r w:rsidR="00276991" w:rsidRPr="00034316">
        <w:rPr>
          <w:rFonts w:cs="Arial"/>
        </w:rPr>
        <w:t>ssess the results of your risk</w:t>
      </w:r>
      <w:r>
        <w:rPr>
          <w:rFonts w:cs="Arial"/>
        </w:rPr>
        <w:t>-</w:t>
      </w:r>
      <w:r w:rsidR="00276991" w:rsidRPr="00034316">
        <w:rPr>
          <w:rFonts w:cs="Arial"/>
        </w:rPr>
        <w:t>factor discussion and the impact of any extra controls you will implement.</w:t>
      </w:r>
    </w:p>
    <w:p w14:paraId="528E1DB0" w14:textId="66CFE3EB" w:rsidR="00276991" w:rsidRPr="00C7368C" w:rsidRDefault="00276991" w:rsidP="004F7348">
      <w:r w:rsidRPr="00C7368C">
        <w:t xml:space="preserve">If your risk ratings tend toward </w:t>
      </w:r>
      <w:r w:rsidR="005E197F">
        <w:t>‘</w:t>
      </w:r>
      <w:r w:rsidRPr="00C7368C">
        <w:t>higher risk</w:t>
      </w:r>
      <w:r w:rsidR="005E197F">
        <w:t>’</w:t>
      </w:r>
      <w:r w:rsidRPr="00C7368C">
        <w:t xml:space="preserve"> and you are not able to reduce that risk by implementing more controls, you and your employees should consider whether the work should be performed by a vaccinated employee.</w:t>
      </w:r>
    </w:p>
    <w:p w14:paraId="3115BD02" w14:textId="77777777" w:rsidR="00276991" w:rsidRPr="00C7368C" w:rsidRDefault="00276991" w:rsidP="004F7348">
      <w:r w:rsidRPr="00C7368C">
        <w:t>If your risk assessment is clear that the risk of COVID-19 infection and transmission through a particular work task is no higher than outside work, you may decide not to require the role to be performed by a vaccinated employee – but you can still act. Making it as easy as possible for your employees to get vaccinated is a great way to support New Zealand’s fight against COVID-19.</w:t>
      </w:r>
    </w:p>
    <w:p w14:paraId="2A00C7ED" w14:textId="77777777" w:rsidR="00276991" w:rsidRPr="003402C1" w:rsidRDefault="00276991" w:rsidP="00276991">
      <w:pPr>
        <w:spacing w:after="120" w:line="288" w:lineRule="auto"/>
        <w:ind w:left="349"/>
        <w:jc w:val="both"/>
        <w:rPr>
          <w:rFonts w:cs="Arial"/>
        </w:rPr>
      </w:pPr>
    </w:p>
    <w:p w14:paraId="53A05BAD" w14:textId="0E5DDB38" w:rsidR="00276991" w:rsidRPr="005E197F" w:rsidRDefault="00276991" w:rsidP="00EA6E04">
      <w:pPr>
        <w:pStyle w:val="Heading1"/>
      </w:pPr>
      <w:r w:rsidRPr="0010687F">
        <w:t xml:space="preserve">STEP 3: </w:t>
      </w:r>
      <w:r w:rsidR="00BA49AF">
        <w:t>C</w:t>
      </w:r>
      <w:r w:rsidRPr="0010687F">
        <w:t>onsult with the employee/s who you require to be vaccinated based on your health and safety risk assessment</w:t>
      </w:r>
      <w:r w:rsidR="005E197F">
        <w:t xml:space="preserve"> </w:t>
      </w:r>
      <w:r w:rsidR="005E197F" w:rsidRPr="005E197F">
        <w:rPr>
          <w:i/>
        </w:rPr>
        <w:t>(</w:t>
      </w:r>
      <w:r w:rsidRPr="005E197F">
        <w:rPr>
          <w:i/>
        </w:rPr>
        <w:t>the following steps are a guide which will generally apply to most circumstances</w:t>
      </w:r>
      <w:r w:rsidR="005E197F" w:rsidRPr="005E197F">
        <w:rPr>
          <w:i/>
        </w:rPr>
        <w:t>)</w:t>
      </w:r>
    </w:p>
    <w:p w14:paraId="49E9DDEE" w14:textId="77777777" w:rsidR="00276991" w:rsidRPr="00EA6E04" w:rsidRDefault="00276991" w:rsidP="00EA6E04">
      <w:pPr>
        <w:pStyle w:val="ListParagraph"/>
      </w:pPr>
      <w:r w:rsidRPr="003402C1">
        <w:t xml:space="preserve">Specify </w:t>
      </w:r>
      <w:r w:rsidRPr="00EA6E04">
        <w:t>which position/s you have assessed as requiring vaccination and why.</w:t>
      </w:r>
    </w:p>
    <w:p w14:paraId="2BF3C463" w14:textId="561D19A6" w:rsidR="00276991" w:rsidRPr="00EA6E04" w:rsidRDefault="00276991" w:rsidP="00EA6E04">
      <w:pPr>
        <w:pStyle w:val="ListParagraph"/>
      </w:pPr>
      <w:r w:rsidRPr="00EA6E04">
        <w:t xml:space="preserve">Advise those employee/s who are in such positions of your vaccination requirement, detail the rationale for this, and stipulate a reasonable date from which you propose the requirement to become applicable; effectively, you stipulate that the positive vaccination status becomes a requirement of the position. </w:t>
      </w:r>
    </w:p>
    <w:p w14:paraId="41C1C409" w14:textId="5D7CF19D" w:rsidR="00276991" w:rsidRPr="00EA6E04" w:rsidRDefault="00276991" w:rsidP="00EA6E04">
      <w:pPr>
        <w:pStyle w:val="ListParagraph"/>
      </w:pPr>
      <w:r w:rsidRPr="00EA6E04">
        <w:t>Propose that employee/s who are not vaccinated will not be able to continue employment in their current position</w:t>
      </w:r>
      <w:r w:rsidR="00B33C01" w:rsidRPr="00EA6E04">
        <w:t>(s)</w:t>
      </w:r>
      <w:r w:rsidRPr="00EA6E04">
        <w:t>, and that this may potentially result in termination of employment.</w:t>
      </w:r>
    </w:p>
    <w:p w14:paraId="418A5E58" w14:textId="6EE20040" w:rsidR="00276991" w:rsidRPr="00EA6E04" w:rsidRDefault="00276991" w:rsidP="00EA6E04">
      <w:pPr>
        <w:pStyle w:val="ListParagraph"/>
      </w:pPr>
      <w:r w:rsidRPr="00EA6E04">
        <w:t>Ask the employee/s to provide you with their feedback on your proposal and also with their vaccination status and corresponding evidence (including evidence of bookings for vaccinations)</w:t>
      </w:r>
      <w:r w:rsidR="00B33C01" w:rsidRPr="00EA6E04">
        <w:t>. P</w:t>
      </w:r>
      <w:r w:rsidRPr="00EA6E04">
        <w:t>lease note that the current legal position is that employees are not obligated to disclose their vaccination status</w:t>
      </w:r>
      <w:r w:rsidR="00B33C01" w:rsidRPr="00EA6E04">
        <w:t>.</w:t>
      </w:r>
      <w:r w:rsidRPr="00EA6E04">
        <w:t xml:space="preserve"> </w:t>
      </w:r>
      <w:r w:rsidR="00B33C01" w:rsidRPr="00EA6E04">
        <w:t>I</w:t>
      </w:r>
      <w:r w:rsidRPr="00EA6E04">
        <w:t xml:space="preserve">f employees decline </w:t>
      </w:r>
      <w:r w:rsidR="00B33C01" w:rsidRPr="00EA6E04">
        <w:t xml:space="preserve">to </w:t>
      </w:r>
      <w:r w:rsidRPr="00EA6E04">
        <w:t>disclos</w:t>
      </w:r>
      <w:r w:rsidR="00B33C01" w:rsidRPr="00EA6E04">
        <w:t>e</w:t>
      </w:r>
      <w:r w:rsidRPr="00EA6E04">
        <w:t xml:space="preserve"> their vaccination status, you should </w:t>
      </w:r>
      <w:r w:rsidR="00B33C01" w:rsidRPr="00EA6E04">
        <w:t xml:space="preserve">promptly </w:t>
      </w:r>
      <w:r w:rsidRPr="00EA6E04">
        <w:t xml:space="preserve">advise them that you </w:t>
      </w:r>
      <w:r w:rsidR="00B33C01" w:rsidRPr="00EA6E04">
        <w:t>will</w:t>
      </w:r>
      <w:r w:rsidRPr="00EA6E04">
        <w:t xml:space="preserve"> assume that they are not vaccinated.</w:t>
      </w:r>
    </w:p>
    <w:p w14:paraId="74521DF9" w14:textId="372E0197" w:rsidR="00276991" w:rsidRPr="00EA6E04" w:rsidRDefault="00276991" w:rsidP="00EA6E04">
      <w:pPr>
        <w:pStyle w:val="ListParagraph"/>
      </w:pPr>
      <w:r w:rsidRPr="00EA6E04">
        <w:t xml:space="preserve">Advise employees that they can seek independent advice on your proposal, and give them a reasonable period of time to consider your proposal, seek advice, and to respond to your </w:t>
      </w:r>
      <w:r w:rsidRPr="00EA6E04">
        <w:lastRenderedPageBreak/>
        <w:t>proposal (</w:t>
      </w:r>
      <w:r w:rsidR="00B33C01" w:rsidRPr="00EA6E04">
        <w:t>by a</w:t>
      </w:r>
      <w:r w:rsidRPr="00EA6E04">
        <w:t xml:space="preserve"> set date)</w:t>
      </w:r>
      <w:r w:rsidR="00B33C01" w:rsidRPr="00EA6E04">
        <w:t>. I</w:t>
      </w:r>
      <w:r w:rsidRPr="00EA6E04">
        <w:t>f employees’ feedback is that they do not wish to provide their vaccination status or they do not wish to be or believe they cannot be vaccinated, immediately liaise with them for the purpose of ascertaining the exact reason/s for the employee/s not being able or willing to be vaccinated</w:t>
      </w:r>
    </w:p>
    <w:p w14:paraId="0D54C8A7" w14:textId="77777777" w:rsidR="00276991" w:rsidRPr="003402C1" w:rsidRDefault="00276991" w:rsidP="00EA6E04">
      <w:pPr>
        <w:pStyle w:val="ListParagraph"/>
      </w:pPr>
      <w:r w:rsidRPr="00EA6E04">
        <w:t>Repeat the</w:t>
      </w:r>
      <w:r w:rsidRPr="003402C1">
        <w:t xml:space="preserve"> above steps, if needed, to ensure that the message is received and understood by everyone.</w:t>
      </w:r>
    </w:p>
    <w:p w14:paraId="08A2776D" w14:textId="77777777" w:rsidR="00276991" w:rsidRPr="00EA6E04" w:rsidRDefault="00276991" w:rsidP="00EA6E04">
      <w:pPr>
        <w:spacing w:after="120" w:line="288" w:lineRule="auto"/>
        <w:ind w:left="924" w:hanging="357"/>
        <w:jc w:val="both"/>
        <w:rPr>
          <w:rFonts w:cs="Arial"/>
        </w:rPr>
      </w:pPr>
    </w:p>
    <w:p w14:paraId="5BCC5262" w14:textId="16B34D62" w:rsidR="00276991" w:rsidRPr="003402C1" w:rsidRDefault="00276991" w:rsidP="00EA6E04">
      <w:pPr>
        <w:pStyle w:val="Heading1"/>
      </w:pPr>
      <w:r>
        <w:t xml:space="preserve">STEP 4: </w:t>
      </w:r>
      <w:r w:rsidRPr="005E197F">
        <w:t>Subject</w:t>
      </w:r>
      <w:r w:rsidRPr="003402C1">
        <w:t xml:space="preserve"> to the outcome of Step 3, above,</w:t>
      </w:r>
      <w:r>
        <w:t xml:space="preserve"> </w:t>
      </w:r>
      <w:r w:rsidRPr="003402C1">
        <w:t>the following options and corresponding consequences will arise:</w:t>
      </w:r>
    </w:p>
    <w:p w14:paraId="488165DF" w14:textId="77777777" w:rsidR="00276991" w:rsidRPr="003402C1" w:rsidRDefault="00276991" w:rsidP="00D836C9">
      <w:pPr>
        <w:pStyle w:val="ListParagraph"/>
        <w:numPr>
          <w:ilvl w:val="1"/>
          <w:numId w:val="6"/>
        </w:numPr>
        <w:rPr>
          <w:rFonts w:cs="Arial"/>
          <w:b/>
          <w:bCs/>
        </w:rPr>
      </w:pPr>
      <w:r w:rsidRPr="003402C1">
        <w:rPr>
          <w:rFonts w:cs="Arial"/>
          <w:b/>
          <w:bCs/>
        </w:rPr>
        <w:t>If the employee is fully vaccinated or will be fully vaccinated within the required timeframe and provides proof of this:</w:t>
      </w:r>
    </w:p>
    <w:p w14:paraId="216D3C4E" w14:textId="1EB79733" w:rsidR="008E5A47" w:rsidRDefault="00276991" w:rsidP="00D836C9">
      <w:pPr>
        <w:pStyle w:val="ListParagraph"/>
        <w:numPr>
          <w:ilvl w:val="0"/>
          <w:numId w:val="2"/>
        </w:numPr>
        <w:ind w:left="1418"/>
        <w:rPr>
          <w:rFonts w:cs="Arial"/>
        </w:rPr>
      </w:pPr>
      <w:r w:rsidRPr="003402C1">
        <w:rPr>
          <w:rFonts w:cs="Arial"/>
        </w:rPr>
        <w:t>No further steps need to be taken</w:t>
      </w:r>
      <w:r w:rsidR="008E5A47">
        <w:rPr>
          <w:rFonts w:cs="Arial"/>
        </w:rPr>
        <w:t>, in that the employee satisfies your health and safety risk assessment</w:t>
      </w:r>
      <w:r w:rsidR="00D11A8C">
        <w:rPr>
          <w:rFonts w:cs="Arial"/>
        </w:rPr>
        <w:t>.</w:t>
      </w:r>
    </w:p>
    <w:p w14:paraId="272E07E9" w14:textId="56F8CA14" w:rsidR="00276991" w:rsidRPr="003402C1" w:rsidRDefault="008E5A47" w:rsidP="00D836C9">
      <w:pPr>
        <w:pStyle w:val="ListParagraph"/>
        <w:numPr>
          <w:ilvl w:val="0"/>
          <w:numId w:val="2"/>
        </w:numPr>
        <w:ind w:left="1418"/>
        <w:rPr>
          <w:rFonts w:cs="Arial"/>
        </w:rPr>
      </w:pPr>
      <w:r>
        <w:rPr>
          <w:rFonts w:cs="Arial"/>
        </w:rPr>
        <w:t xml:space="preserve">However, consider recording the requirement for the role to have a vaccinated incumbent by agreeing to the vaccination requirement to be reflected in the employee’s employment agreement. A variation letter is attached as </w:t>
      </w:r>
      <w:r w:rsidRPr="008E5A47">
        <w:rPr>
          <w:rFonts w:cs="Arial"/>
          <w:b/>
        </w:rPr>
        <w:t>Appendix 5</w:t>
      </w:r>
      <w:r>
        <w:rPr>
          <w:rFonts w:cs="Arial"/>
        </w:rPr>
        <w:t xml:space="preserve">. </w:t>
      </w:r>
    </w:p>
    <w:p w14:paraId="2BF23EB3" w14:textId="7188AC85" w:rsidR="00276991" w:rsidRPr="003402C1" w:rsidRDefault="00276991" w:rsidP="00D836C9">
      <w:pPr>
        <w:pStyle w:val="ListParagraph"/>
        <w:numPr>
          <w:ilvl w:val="1"/>
          <w:numId w:val="6"/>
        </w:numPr>
        <w:ind w:left="1077" w:hanging="357"/>
        <w:rPr>
          <w:rFonts w:cs="Arial"/>
          <w:b/>
          <w:bCs/>
        </w:rPr>
      </w:pPr>
      <w:r w:rsidRPr="003402C1">
        <w:rPr>
          <w:rFonts w:cs="Arial"/>
          <w:b/>
          <w:bCs/>
        </w:rPr>
        <w:t xml:space="preserve">If the employee is not yet fully vaccinated or will not be fully vaccinated within the </w:t>
      </w:r>
      <w:r w:rsidR="00E81D22">
        <w:rPr>
          <w:rFonts w:cs="Arial"/>
          <w:b/>
          <w:bCs/>
        </w:rPr>
        <w:t>stipulated</w:t>
      </w:r>
      <w:r w:rsidRPr="003402C1">
        <w:rPr>
          <w:rFonts w:cs="Arial"/>
          <w:b/>
          <w:bCs/>
        </w:rPr>
        <w:t xml:space="preserve"> timeframe:</w:t>
      </w:r>
    </w:p>
    <w:p w14:paraId="075C36B1" w14:textId="7299667E" w:rsidR="00276991" w:rsidRDefault="00276991" w:rsidP="00D836C9">
      <w:pPr>
        <w:pStyle w:val="ListParagraph"/>
        <w:numPr>
          <w:ilvl w:val="0"/>
          <w:numId w:val="4"/>
        </w:numPr>
        <w:ind w:left="1418"/>
        <w:rPr>
          <w:rFonts w:cs="Arial"/>
        </w:rPr>
      </w:pPr>
      <w:r w:rsidRPr="003402C1">
        <w:rPr>
          <w:rFonts w:cs="Arial"/>
        </w:rPr>
        <w:t>Liaise with the employee to ascertain by when full vaccination will be obtained and what (health and safety) measures can be taken to ensure adequate health and safety in the meantime</w:t>
      </w:r>
      <w:r w:rsidR="00E81D22">
        <w:rPr>
          <w:rFonts w:cs="Arial"/>
        </w:rPr>
        <w:t>.</w:t>
      </w:r>
    </w:p>
    <w:p w14:paraId="77AAD9B9" w14:textId="77777777" w:rsidR="00276991" w:rsidRPr="003402C1" w:rsidRDefault="00276991" w:rsidP="00D836C9">
      <w:pPr>
        <w:pStyle w:val="ListParagraph"/>
        <w:numPr>
          <w:ilvl w:val="1"/>
          <w:numId w:val="6"/>
        </w:numPr>
        <w:rPr>
          <w:rFonts w:cs="Arial"/>
          <w:b/>
          <w:bCs/>
        </w:rPr>
      </w:pPr>
      <w:bookmarkStart w:id="1" w:name="_Hlk87877596"/>
      <w:r w:rsidRPr="003402C1">
        <w:rPr>
          <w:rFonts w:cs="Arial"/>
          <w:b/>
          <w:bCs/>
        </w:rPr>
        <w:t>If the employee claims that it is not medically safe for them to be vaccinated:</w:t>
      </w:r>
    </w:p>
    <w:p w14:paraId="5B02E97A" w14:textId="1EDAD518" w:rsidR="00D11A8C" w:rsidRDefault="00276991" w:rsidP="00D836C9">
      <w:pPr>
        <w:pStyle w:val="ListParagraph"/>
        <w:numPr>
          <w:ilvl w:val="0"/>
          <w:numId w:val="1"/>
        </w:numPr>
        <w:ind w:left="1418"/>
        <w:rPr>
          <w:rFonts w:cs="Arial"/>
        </w:rPr>
      </w:pPr>
      <w:r w:rsidRPr="003402C1">
        <w:rPr>
          <w:rFonts w:cs="Arial"/>
        </w:rPr>
        <w:t>Request written confirmation of this from the employee’s medical practitioner</w:t>
      </w:r>
      <w:r w:rsidR="00D11A8C">
        <w:rPr>
          <w:rFonts w:cs="Arial"/>
        </w:rPr>
        <w:t xml:space="preserve">. The law in this aspect is untested, however, our current position is that it is most logical to refer to and apply the same standards which are required in respect of seeking a formal exemption in a PHO mandated role. Those details can be reviewed </w:t>
      </w:r>
      <w:hyperlink r:id="rId14" w:history="1">
        <w:r w:rsidR="00D11A8C" w:rsidRPr="00D11A8C">
          <w:rPr>
            <w:rStyle w:val="Hyperlink"/>
            <w:rFonts w:cs="Arial"/>
          </w:rPr>
          <w:t>here</w:t>
        </w:r>
      </w:hyperlink>
      <w:r w:rsidR="00D11A8C">
        <w:rPr>
          <w:rFonts w:cs="Arial"/>
        </w:rPr>
        <w:t xml:space="preserve">. </w:t>
      </w:r>
    </w:p>
    <w:p w14:paraId="706F7B9A" w14:textId="0079C839" w:rsidR="00276991" w:rsidRPr="003402C1" w:rsidRDefault="00D11A8C" w:rsidP="00D836C9">
      <w:pPr>
        <w:pStyle w:val="ListParagraph"/>
        <w:numPr>
          <w:ilvl w:val="0"/>
          <w:numId w:val="1"/>
        </w:numPr>
        <w:ind w:left="1418"/>
        <w:rPr>
          <w:rFonts w:cs="Arial"/>
        </w:rPr>
      </w:pPr>
      <w:r>
        <w:rPr>
          <w:rFonts w:cs="Arial"/>
        </w:rPr>
        <w:t>Y</w:t>
      </w:r>
      <w:r w:rsidR="00276991" w:rsidRPr="003402C1">
        <w:rPr>
          <w:rFonts w:cs="Arial"/>
        </w:rPr>
        <w:t>ou may also seek the employee’s consent to liaise with the employee’s medical practitioner regarding their advice to ensure that the advice is correct and relevant for your purposes</w:t>
      </w:r>
      <w:r>
        <w:rPr>
          <w:rFonts w:cs="Arial"/>
        </w:rPr>
        <w:t>.</w:t>
      </w:r>
    </w:p>
    <w:bookmarkEnd w:id="1"/>
    <w:p w14:paraId="7FE5A446" w14:textId="77777777" w:rsidR="00276991" w:rsidRPr="003402C1" w:rsidRDefault="00276991" w:rsidP="00D836C9">
      <w:pPr>
        <w:pStyle w:val="ListParagraph"/>
        <w:numPr>
          <w:ilvl w:val="0"/>
          <w:numId w:val="1"/>
        </w:numPr>
        <w:ind w:left="1418"/>
        <w:rPr>
          <w:rFonts w:cs="Arial"/>
        </w:rPr>
      </w:pPr>
      <w:r w:rsidRPr="003402C1">
        <w:rPr>
          <w:rFonts w:cs="Arial"/>
        </w:rPr>
        <w:t xml:space="preserve">If the medical advice confirms that the employee cannot be vaccinated, then assess what (health and safety) measures can be implemented that could ensure adequate health and safety of the employee (including but not limited to, PPE, remote working arrangements, change of duties, redeployment into different role that is not exposed to an elevated health and safety risk in accordance with the employer’s health and safety risk </w:t>
      </w:r>
      <w:r w:rsidRPr="003402C1">
        <w:rPr>
          <w:rFonts w:cs="Arial"/>
        </w:rPr>
        <w:lastRenderedPageBreak/>
        <w:t xml:space="preserve">assessment, etc). The employer would be required to make reasonable accommodations to the employee’s position, similar of what is expected in respect of accommodating disabilities in employment in respect of sections </w:t>
      </w:r>
      <w:hyperlink r:id="rId15" w:history="1">
        <w:r w:rsidRPr="003402C1">
          <w:rPr>
            <w:rStyle w:val="Hyperlink"/>
            <w:rFonts w:cs="Arial"/>
            <w:color w:val="auto"/>
          </w:rPr>
          <w:t>29</w:t>
        </w:r>
      </w:hyperlink>
      <w:r w:rsidRPr="003402C1">
        <w:rPr>
          <w:rFonts w:cs="Arial"/>
        </w:rPr>
        <w:t xml:space="preserve"> and </w:t>
      </w:r>
      <w:hyperlink r:id="rId16" w:history="1">
        <w:r w:rsidRPr="003402C1">
          <w:rPr>
            <w:rStyle w:val="Hyperlink"/>
            <w:rFonts w:cs="Arial"/>
            <w:color w:val="auto"/>
          </w:rPr>
          <w:t>35</w:t>
        </w:r>
      </w:hyperlink>
      <w:r w:rsidRPr="003402C1">
        <w:rPr>
          <w:rFonts w:cs="Arial"/>
        </w:rPr>
        <w:t xml:space="preserve"> of the Human Rights Act 1993.</w:t>
      </w:r>
    </w:p>
    <w:p w14:paraId="27DC0FD6" w14:textId="119BC43D" w:rsidR="00276991" w:rsidRPr="003402C1" w:rsidRDefault="00276991" w:rsidP="00D836C9">
      <w:pPr>
        <w:pStyle w:val="ListParagraph"/>
        <w:numPr>
          <w:ilvl w:val="0"/>
          <w:numId w:val="1"/>
        </w:numPr>
        <w:ind w:left="1418"/>
        <w:rPr>
          <w:rFonts w:cs="Arial"/>
        </w:rPr>
      </w:pPr>
      <w:r w:rsidRPr="003402C1">
        <w:rPr>
          <w:rFonts w:cs="Arial"/>
        </w:rPr>
        <w:t xml:space="preserve">If no adequate alternative arrangements can be agreed on, then the employer may potentially consider termination of employment; please note, however, that this situation would be ‘novel territory’ and subject to corresponding legal risk. It would </w:t>
      </w:r>
      <w:r>
        <w:rPr>
          <w:rFonts w:cs="Arial"/>
        </w:rPr>
        <w:t xml:space="preserve">most likely </w:t>
      </w:r>
      <w:r w:rsidRPr="003402C1">
        <w:rPr>
          <w:rFonts w:cs="Arial"/>
        </w:rPr>
        <w:t xml:space="preserve">be akin to a redundancy situation, however coupled with additional human rights considerations which may aggravate the risk of a legal challenge to a dismissal. </w:t>
      </w:r>
    </w:p>
    <w:p w14:paraId="15E9F191" w14:textId="74DF56AB" w:rsidR="00276991" w:rsidRPr="005E197F" w:rsidRDefault="00276991" w:rsidP="00D836C9">
      <w:pPr>
        <w:pStyle w:val="ListParagraph"/>
        <w:numPr>
          <w:ilvl w:val="0"/>
          <w:numId w:val="1"/>
        </w:numPr>
        <w:ind w:left="1418"/>
        <w:rPr>
          <w:rFonts w:cs="Arial"/>
        </w:rPr>
      </w:pPr>
      <w:r w:rsidRPr="003402C1">
        <w:rPr>
          <w:rFonts w:cs="Arial"/>
        </w:rPr>
        <w:t xml:space="preserve">In order to mitigate such risk as much as possible, the robustness of the health and safety risk assessment, the consultation process, and the effort to actively identify suitable alternatives to a dismissal and potential redeployment will be crucial. </w:t>
      </w:r>
    </w:p>
    <w:p w14:paraId="4AE508CA" w14:textId="77777777" w:rsidR="00276991" w:rsidRPr="003402C1" w:rsidRDefault="00276991" w:rsidP="00D836C9">
      <w:pPr>
        <w:pStyle w:val="ListParagraph"/>
        <w:numPr>
          <w:ilvl w:val="1"/>
          <w:numId w:val="6"/>
        </w:numPr>
        <w:rPr>
          <w:rFonts w:cs="Arial"/>
          <w:b/>
          <w:bCs/>
        </w:rPr>
      </w:pPr>
      <w:r w:rsidRPr="003402C1">
        <w:rPr>
          <w:rFonts w:cs="Arial"/>
          <w:b/>
          <w:bCs/>
        </w:rPr>
        <w:t xml:space="preserve">If an employee </w:t>
      </w:r>
      <w:r>
        <w:rPr>
          <w:rFonts w:cs="Arial"/>
          <w:b/>
          <w:bCs/>
        </w:rPr>
        <w:t>claims</w:t>
      </w:r>
      <w:r w:rsidRPr="003402C1">
        <w:rPr>
          <w:rFonts w:cs="Arial"/>
          <w:b/>
          <w:bCs/>
        </w:rPr>
        <w:t xml:space="preserve"> their religious or ethical belief prevents them from being vaccinated:</w:t>
      </w:r>
    </w:p>
    <w:p w14:paraId="4F8F014D" w14:textId="77777777" w:rsidR="00276991" w:rsidRPr="003402C1" w:rsidRDefault="00276991" w:rsidP="00D836C9">
      <w:pPr>
        <w:pStyle w:val="ListParagraph"/>
        <w:numPr>
          <w:ilvl w:val="0"/>
          <w:numId w:val="13"/>
        </w:numPr>
        <w:ind w:left="1418"/>
        <w:rPr>
          <w:rFonts w:cs="Arial"/>
        </w:rPr>
      </w:pPr>
      <w:r w:rsidRPr="003402C1">
        <w:rPr>
          <w:rFonts w:cs="Arial"/>
        </w:rPr>
        <w:t xml:space="preserve">The employer should investigate whether there are genuine religious grounds to refuse vaccination (this may be demonstrated, for example, by way of email correspondence with the employee; and/or seeking advice of religious experts/communities, etc to very claims of religious barriers to vaccination)  </w:t>
      </w:r>
    </w:p>
    <w:p w14:paraId="3C31D199" w14:textId="77777777" w:rsidR="00276991" w:rsidRPr="003402C1" w:rsidRDefault="00276991" w:rsidP="00D836C9">
      <w:pPr>
        <w:pStyle w:val="ListParagraph"/>
        <w:numPr>
          <w:ilvl w:val="0"/>
          <w:numId w:val="13"/>
        </w:numPr>
        <w:ind w:left="1418"/>
        <w:rPr>
          <w:rFonts w:cs="Arial"/>
        </w:rPr>
      </w:pPr>
      <w:r w:rsidRPr="003402C1">
        <w:rPr>
          <w:rFonts w:cs="Arial"/>
        </w:rPr>
        <w:t xml:space="preserve">If the investigation confirms that the employee has reasonable grounds based on genuine religious reasons to refuse vaccination, then assess what (health and safety) measures can be implemented that could ensure adequate health and safety of the employee (including but not limited to, PPE, </w:t>
      </w:r>
      <w:r>
        <w:rPr>
          <w:rFonts w:cs="Arial"/>
        </w:rPr>
        <w:t xml:space="preserve">daily Covid-19 testing (for example, via rapid antigen testing) before commencement of work </w:t>
      </w:r>
      <w:r w:rsidRPr="003402C1">
        <w:rPr>
          <w:rFonts w:cs="Arial"/>
        </w:rPr>
        <w:t xml:space="preserve">remote working arrangements, change of duties, redeployment into different role that is not exposed to an elevated health and safety risk in accordance with the employer’s health and safety risk assessment, etc). The employer would be required to make reasonable accommodations to the employee’s position, similar of what is expected in respect of accommodating religious or ethical belief in employment in respect of </w:t>
      </w:r>
      <w:hyperlink r:id="rId17" w:history="1">
        <w:r w:rsidRPr="003402C1">
          <w:rPr>
            <w:rStyle w:val="Hyperlink"/>
            <w:rFonts w:cs="Arial"/>
            <w:color w:val="auto"/>
          </w:rPr>
          <w:t>section 28</w:t>
        </w:r>
      </w:hyperlink>
      <w:r w:rsidRPr="003402C1">
        <w:rPr>
          <w:rFonts w:cs="Arial"/>
        </w:rPr>
        <w:t xml:space="preserve"> of the Human Rights Act 1993</w:t>
      </w:r>
    </w:p>
    <w:p w14:paraId="5E42A044" w14:textId="77777777" w:rsidR="00276991" w:rsidRPr="003402C1" w:rsidRDefault="00276991" w:rsidP="00D836C9">
      <w:pPr>
        <w:pStyle w:val="ListParagraph"/>
        <w:numPr>
          <w:ilvl w:val="0"/>
          <w:numId w:val="13"/>
        </w:numPr>
        <w:ind w:left="1418"/>
        <w:rPr>
          <w:rFonts w:cs="Arial"/>
        </w:rPr>
      </w:pPr>
      <w:r w:rsidRPr="003402C1">
        <w:rPr>
          <w:rFonts w:cs="Arial"/>
        </w:rPr>
        <w:t xml:space="preserve">If no adequate alternative arrangements can be agreed on, then the employer may potentially consider termination of employment; please note, however, that this situation would be ‘novel territory’ and subject to corresponding legal risk. It would be akin to a redundancy situation, however coupled with additional human rights considerations which may aggravate the risk of a legal challenge to a dismissal </w:t>
      </w:r>
    </w:p>
    <w:p w14:paraId="6FFEAD14" w14:textId="6AF6825E" w:rsidR="00276991" w:rsidRPr="006630CC" w:rsidRDefault="00276991" w:rsidP="00D836C9">
      <w:pPr>
        <w:pStyle w:val="ListParagraph"/>
        <w:numPr>
          <w:ilvl w:val="0"/>
          <w:numId w:val="13"/>
        </w:numPr>
        <w:ind w:left="1418"/>
        <w:rPr>
          <w:rFonts w:cs="Arial"/>
        </w:rPr>
      </w:pPr>
      <w:r w:rsidRPr="003402C1">
        <w:rPr>
          <w:rFonts w:cs="Arial"/>
        </w:rPr>
        <w:t xml:space="preserve">In order to mitigate such risk as much as possible, the robustness of the health and safety risk assessment, the consultation process, and the effort to actively identify suitable alternatives to a dismissal and potential redeployment will be crucial. </w:t>
      </w:r>
    </w:p>
    <w:p w14:paraId="1842DB2B" w14:textId="77AC5C99" w:rsidR="00276991" w:rsidRPr="003402C1" w:rsidRDefault="00276991" w:rsidP="00D836C9">
      <w:pPr>
        <w:pStyle w:val="ListParagraph"/>
        <w:numPr>
          <w:ilvl w:val="1"/>
          <w:numId w:val="6"/>
        </w:numPr>
        <w:rPr>
          <w:rFonts w:cs="Arial"/>
          <w:b/>
          <w:bCs/>
        </w:rPr>
      </w:pPr>
      <w:r w:rsidRPr="003402C1">
        <w:rPr>
          <w:rFonts w:cs="Arial"/>
          <w:b/>
          <w:bCs/>
        </w:rPr>
        <w:t xml:space="preserve">If an employee is unwilling to be vaccinated (for reasons other than those in </w:t>
      </w:r>
      <w:r w:rsidR="00BA49AF">
        <w:rPr>
          <w:rFonts w:cs="Arial"/>
          <w:b/>
          <w:bCs/>
        </w:rPr>
        <w:t>step</w:t>
      </w:r>
      <w:r w:rsidR="00BA49AF" w:rsidRPr="003402C1">
        <w:rPr>
          <w:rFonts w:cs="Arial"/>
          <w:b/>
          <w:bCs/>
        </w:rPr>
        <w:t xml:space="preserve"> </w:t>
      </w:r>
      <w:r w:rsidRPr="003402C1">
        <w:rPr>
          <w:rFonts w:cs="Arial"/>
          <w:b/>
          <w:bCs/>
        </w:rPr>
        <w:t>4.c and/or 4.d, above):</w:t>
      </w:r>
    </w:p>
    <w:p w14:paraId="57DEC0AF" w14:textId="77777777" w:rsidR="00276991" w:rsidRPr="003402C1" w:rsidRDefault="00276991" w:rsidP="00D836C9">
      <w:pPr>
        <w:pStyle w:val="ListParagraph"/>
        <w:numPr>
          <w:ilvl w:val="0"/>
          <w:numId w:val="4"/>
        </w:numPr>
        <w:ind w:left="1418"/>
        <w:rPr>
          <w:rFonts w:cs="Arial"/>
        </w:rPr>
      </w:pPr>
      <w:r w:rsidRPr="003402C1">
        <w:rPr>
          <w:rFonts w:cs="Arial"/>
        </w:rPr>
        <w:lastRenderedPageBreak/>
        <w:t xml:space="preserve">In order to mitigate such risk as much as possible, the robustness of the health and safety risk assessment, the consultation process, and the effort to actively identify suitable alternatives to a dismissal and potential redeployment will be crucial. </w:t>
      </w:r>
    </w:p>
    <w:p w14:paraId="50E9EA27" w14:textId="7962738E" w:rsidR="00276991" w:rsidRPr="00D836C9" w:rsidRDefault="00276991" w:rsidP="00D836C9">
      <w:pPr>
        <w:pStyle w:val="ListParagraph"/>
        <w:numPr>
          <w:ilvl w:val="0"/>
          <w:numId w:val="4"/>
        </w:numPr>
        <w:ind w:left="1418"/>
        <w:rPr>
          <w:rFonts w:cs="Arial"/>
        </w:rPr>
      </w:pPr>
      <w:r w:rsidRPr="003402C1">
        <w:rPr>
          <w:rFonts w:cs="Arial"/>
        </w:rPr>
        <w:t xml:space="preserve">Continue to liaise with the employee to ascertain the employee’s reason for refusing vaccination; offer further information about vaccinations, etc., including </w:t>
      </w:r>
      <w:r>
        <w:rPr>
          <w:rFonts w:cs="Arial"/>
        </w:rPr>
        <w:t>consultation</w:t>
      </w:r>
      <w:r w:rsidRPr="003402C1">
        <w:rPr>
          <w:rFonts w:cs="Arial"/>
        </w:rPr>
        <w:t xml:space="preserve"> with a medical practitioner (at your cost), etc; </w:t>
      </w:r>
    </w:p>
    <w:p w14:paraId="38C8BC1A" w14:textId="31EA4501" w:rsidR="00276991" w:rsidRPr="003402C1" w:rsidRDefault="006630CC" w:rsidP="00D836C9">
      <w:pPr>
        <w:pStyle w:val="Heading1"/>
      </w:pPr>
      <w:r w:rsidRPr="00784E75">
        <w:rPr>
          <w:caps/>
        </w:rPr>
        <w:t xml:space="preserve">STEP 5: </w:t>
      </w:r>
      <w:r w:rsidR="00506B16" w:rsidRPr="00784E75">
        <w:t>Termination of Employment</w:t>
      </w:r>
      <w:r w:rsidR="00506B16">
        <w:t xml:space="preserve"> </w:t>
      </w:r>
      <w:r w:rsidR="00784E75">
        <w:br/>
      </w:r>
      <w:r w:rsidR="00506B16" w:rsidRPr="00784E75">
        <w:rPr>
          <w:b w:val="0"/>
          <w:bCs w:val="0"/>
        </w:rPr>
        <w:t>(</w:t>
      </w:r>
      <w:r w:rsidR="00506B16" w:rsidRPr="00784E75">
        <w:rPr>
          <w:b w:val="0"/>
          <w:bCs w:val="0"/>
          <w:u w:val="single"/>
        </w:rPr>
        <w:t>only</w:t>
      </w:r>
      <w:r w:rsidR="00506B16" w:rsidRPr="00784E75">
        <w:rPr>
          <w:b w:val="0"/>
          <w:bCs w:val="0"/>
        </w:rPr>
        <w:t xml:space="preserve"> </w:t>
      </w:r>
      <w:r w:rsidR="007950CC" w:rsidRPr="00784E75">
        <w:rPr>
          <w:b w:val="0"/>
          <w:bCs w:val="0"/>
        </w:rPr>
        <w:t>i</w:t>
      </w:r>
      <w:r w:rsidR="00276991" w:rsidRPr="00784E75">
        <w:rPr>
          <w:b w:val="0"/>
          <w:bCs w:val="0"/>
        </w:rPr>
        <w:t>f no alternative and lawful arrangements regarding reasonable accommodations or redeployments can be made</w:t>
      </w:r>
      <w:r w:rsidR="00506B16" w:rsidRPr="00784E75">
        <w:rPr>
          <w:b w:val="0"/>
          <w:bCs w:val="0"/>
        </w:rPr>
        <w:t>)</w:t>
      </w:r>
    </w:p>
    <w:p w14:paraId="313ED27E" w14:textId="50F1102E" w:rsidR="00506B16" w:rsidRDefault="00506B16" w:rsidP="00D836C9">
      <w:pPr>
        <w:pStyle w:val="ListParagraph"/>
        <w:numPr>
          <w:ilvl w:val="0"/>
          <w:numId w:val="4"/>
        </w:numPr>
        <w:ind w:left="993"/>
        <w:jc w:val="both"/>
        <w:rPr>
          <w:rFonts w:cs="Arial"/>
        </w:rPr>
      </w:pPr>
      <w:r w:rsidRPr="003402C1">
        <w:rPr>
          <w:rFonts w:cs="Arial"/>
        </w:rPr>
        <w:t>If no adequate alternative arrangements can be agreed on, then the employer may potentially consider termination of employment</w:t>
      </w:r>
      <w:r w:rsidR="007950CC">
        <w:rPr>
          <w:rFonts w:cs="Arial"/>
        </w:rPr>
        <w:t>.</w:t>
      </w:r>
      <w:r w:rsidRPr="003402C1">
        <w:rPr>
          <w:rFonts w:cs="Arial"/>
        </w:rPr>
        <w:t xml:space="preserve"> </w:t>
      </w:r>
      <w:r w:rsidR="007950CC">
        <w:rPr>
          <w:rFonts w:cs="Arial"/>
        </w:rPr>
        <w:t>P</w:t>
      </w:r>
      <w:r w:rsidRPr="003402C1">
        <w:rPr>
          <w:rFonts w:cs="Arial"/>
        </w:rPr>
        <w:t>lease note</w:t>
      </w:r>
      <w:r w:rsidR="007950CC">
        <w:rPr>
          <w:rFonts w:cs="Arial"/>
        </w:rPr>
        <w:t xml:space="preserve"> </w:t>
      </w:r>
      <w:r w:rsidRPr="003402C1">
        <w:rPr>
          <w:rFonts w:cs="Arial"/>
        </w:rPr>
        <w:t xml:space="preserve">that this situation would be ‘novel </w:t>
      </w:r>
      <w:r w:rsidR="007950CC">
        <w:rPr>
          <w:rFonts w:cs="Arial"/>
        </w:rPr>
        <w:t xml:space="preserve">legal </w:t>
      </w:r>
      <w:r w:rsidRPr="003402C1">
        <w:rPr>
          <w:rFonts w:cs="Arial"/>
        </w:rPr>
        <w:t xml:space="preserve">territory’ and subject to corresponding risk. </w:t>
      </w:r>
      <w:r>
        <w:rPr>
          <w:rFonts w:cs="Arial"/>
        </w:rPr>
        <w:t>In our opinion, i</w:t>
      </w:r>
      <w:r w:rsidRPr="003402C1">
        <w:rPr>
          <w:rFonts w:cs="Arial"/>
        </w:rPr>
        <w:t>t would be akin to a redundancy situation, which is why</w:t>
      </w:r>
      <w:r>
        <w:rPr>
          <w:rFonts w:cs="Arial"/>
        </w:rPr>
        <w:t>:</w:t>
      </w:r>
    </w:p>
    <w:p w14:paraId="51A874D8" w14:textId="41260302" w:rsidR="006A7F9D" w:rsidRDefault="006A7F9D" w:rsidP="00D836C9">
      <w:pPr>
        <w:pStyle w:val="ListParagraph"/>
        <w:numPr>
          <w:ilvl w:val="1"/>
          <w:numId w:val="4"/>
        </w:numPr>
        <w:ind w:left="1386"/>
        <w:jc w:val="both"/>
        <w:rPr>
          <w:rFonts w:cs="Arial"/>
        </w:rPr>
      </w:pPr>
      <w:r>
        <w:rPr>
          <w:rFonts w:cs="Arial"/>
        </w:rPr>
        <w:t>Y</w:t>
      </w:r>
      <w:r w:rsidR="00506B16" w:rsidRPr="003402C1">
        <w:rPr>
          <w:rFonts w:cs="Arial"/>
        </w:rPr>
        <w:t xml:space="preserve">ou </w:t>
      </w:r>
      <w:r w:rsidR="007950CC">
        <w:rPr>
          <w:rFonts w:cs="Arial"/>
        </w:rPr>
        <w:t>should</w:t>
      </w:r>
      <w:r w:rsidR="00506B16" w:rsidRPr="003402C1">
        <w:rPr>
          <w:rFonts w:cs="Arial"/>
        </w:rPr>
        <w:t xml:space="preserve"> offer the employee </w:t>
      </w:r>
      <w:r w:rsidR="007950CC">
        <w:rPr>
          <w:rFonts w:cs="Arial"/>
        </w:rPr>
        <w:t>the ability to</w:t>
      </w:r>
      <w:r w:rsidR="00506B16" w:rsidRPr="003402C1">
        <w:rPr>
          <w:rFonts w:cs="Arial"/>
        </w:rPr>
        <w:t xml:space="preserve"> retain their position if they agree to vaccination</w:t>
      </w:r>
      <w:r w:rsidR="007950CC">
        <w:rPr>
          <w:rFonts w:cs="Arial"/>
        </w:rPr>
        <w:t>.</w:t>
      </w:r>
    </w:p>
    <w:p w14:paraId="206013FC" w14:textId="6A4E3565" w:rsidR="006A7F9D" w:rsidRDefault="006A7F9D" w:rsidP="00D836C9">
      <w:pPr>
        <w:pStyle w:val="ListParagraph"/>
        <w:numPr>
          <w:ilvl w:val="1"/>
          <w:numId w:val="4"/>
        </w:numPr>
        <w:ind w:left="1386"/>
        <w:jc w:val="both"/>
        <w:rPr>
          <w:rFonts w:cs="Arial"/>
        </w:rPr>
      </w:pPr>
      <w:r>
        <w:rPr>
          <w:rFonts w:cs="Arial"/>
        </w:rPr>
        <w:t>A</w:t>
      </w:r>
      <w:r w:rsidR="00506B16" w:rsidRPr="003402C1">
        <w:rPr>
          <w:rFonts w:cs="Arial"/>
        </w:rPr>
        <w:t>lternatively, you should offer the employee redeployment into another available and suitable position, subject to such redeployment opportunity existing (even if the employee has previously communicated to the employer that he/she does not wish to be redeployed into such position</w:t>
      </w:r>
      <w:r>
        <w:rPr>
          <w:rFonts w:cs="Arial"/>
        </w:rPr>
        <w:t>)</w:t>
      </w:r>
      <w:r w:rsidR="007950CC">
        <w:rPr>
          <w:rFonts w:cs="Arial"/>
        </w:rPr>
        <w:t>.</w:t>
      </w:r>
      <w:r w:rsidR="00506B16" w:rsidRPr="003402C1">
        <w:rPr>
          <w:rFonts w:cs="Arial"/>
        </w:rPr>
        <w:t xml:space="preserve"> </w:t>
      </w:r>
    </w:p>
    <w:p w14:paraId="11EFAF41" w14:textId="55636371" w:rsidR="00506B16" w:rsidRDefault="00506B16" w:rsidP="00D836C9">
      <w:pPr>
        <w:pStyle w:val="ListParagraph"/>
        <w:numPr>
          <w:ilvl w:val="1"/>
          <w:numId w:val="4"/>
        </w:numPr>
        <w:ind w:left="1386"/>
        <w:jc w:val="both"/>
        <w:rPr>
          <w:rFonts w:cs="Arial"/>
        </w:rPr>
      </w:pPr>
      <w:r w:rsidRPr="003402C1">
        <w:rPr>
          <w:rFonts w:cs="Arial"/>
        </w:rPr>
        <w:t>It must be communicated to the employee that the employee’s employment will be terminated if the redeployment offer will not be accepted</w:t>
      </w:r>
      <w:r w:rsidR="007950CC">
        <w:rPr>
          <w:rFonts w:cs="Arial"/>
        </w:rPr>
        <w:t>.</w:t>
      </w:r>
    </w:p>
    <w:p w14:paraId="07E4F46F" w14:textId="16994B6F" w:rsidR="00276991" w:rsidRPr="003402C1" w:rsidRDefault="00276991" w:rsidP="00D836C9">
      <w:pPr>
        <w:pStyle w:val="ListParagraph"/>
        <w:numPr>
          <w:ilvl w:val="0"/>
          <w:numId w:val="4"/>
        </w:numPr>
        <w:ind w:left="993"/>
        <w:jc w:val="both"/>
        <w:rPr>
          <w:rFonts w:cs="Arial"/>
        </w:rPr>
      </w:pPr>
      <w:r w:rsidRPr="003402C1">
        <w:rPr>
          <w:rFonts w:cs="Arial"/>
        </w:rPr>
        <w:t>At the end of this process, the employer must be able to satisfy the overall test for justification under section 103A of the Employment Relations Act 2000, namely “</w:t>
      </w:r>
      <w:r w:rsidRPr="003402C1">
        <w:rPr>
          <w:rFonts w:cs="Arial"/>
          <w:i/>
          <w:iCs/>
        </w:rPr>
        <w:t>whether t</w:t>
      </w:r>
      <w:r w:rsidRPr="003402C1">
        <w:rPr>
          <w:rFonts w:cs="Arial"/>
          <w:i/>
          <w:iCs/>
          <w:shd w:val="clear" w:color="auto" w:fill="FFFFFF"/>
        </w:rPr>
        <w:t>he employer’s actions, and how the employer acted, were what a fair and reasonable employer could have done in all the circumstances at the time the dismissal or action occurred</w:t>
      </w:r>
      <w:r w:rsidRPr="003402C1">
        <w:rPr>
          <w:rFonts w:cs="Arial"/>
          <w:shd w:val="clear" w:color="auto" w:fill="FFFFFF"/>
        </w:rPr>
        <w:t>”. Provided the above steps were taken, it is more likely that an employer may satisfy this test</w:t>
      </w:r>
    </w:p>
    <w:p w14:paraId="758208A2" w14:textId="60EADAA3" w:rsidR="00276991" w:rsidRPr="003402C1" w:rsidRDefault="00276991" w:rsidP="00D836C9">
      <w:pPr>
        <w:pStyle w:val="ListParagraph"/>
        <w:numPr>
          <w:ilvl w:val="0"/>
          <w:numId w:val="3"/>
        </w:numPr>
        <w:jc w:val="both"/>
        <w:rPr>
          <w:rFonts w:cs="Arial"/>
        </w:rPr>
      </w:pPr>
      <w:r w:rsidRPr="003402C1">
        <w:rPr>
          <w:rFonts w:cs="Arial"/>
        </w:rPr>
        <w:t xml:space="preserve">In order to mitigate legal risk as much as possible, the robustness of the health and safety risk assessment, the consultation process, and the effort to actively identify suitable alternatives to a dismissal and potential redeployment will be </w:t>
      </w:r>
      <w:r w:rsidRPr="007950CC">
        <w:rPr>
          <w:rFonts w:cs="Arial"/>
          <w:b/>
          <w:bCs/>
        </w:rPr>
        <w:t>crucial</w:t>
      </w:r>
      <w:r w:rsidR="007950CC">
        <w:rPr>
          <w:rFonts w:cs="Arial"/>
        </w:rPr>
        <w:t>.</w:t>
      </w:r>
    </w:p>
    <w:p w14:paraId="1892258A" w14:textId="2CD29155" w:rsidR="00276991" w:rsidRPr="003402C1" w:rsidRDefault="00276991" w:rsidP="00D836C9">
      <w:pPr>
        <w:pStyle w:val="ListParagraph"/>
        <w:numPr>
          <w:ilvl w:val="0"/>
          <w:numId w:val="3"/>
        </w:numPr>
        <w:jc w:val="both"/>
        <w:rPr>
          <w:rFonts w:cs="Arial"/>
        </w:rPr>
      </w:pPr>
      <w:r w:rsidRPr="003402C1">
        <w:rPr>
          <w:rFonts w:cs="Arial"/>
        </w:rPr>
        <w:t>Termination must be on notice, as this is not a ‘serious misconduct’ situation</w:t>
      </w:r>
      <w:r w:rsidR="007950CC">
        <w:rPr>
          <w:rFonts w:cs="Arial"/>
        </w:rPr>
        <w:t>.</w:t>
      </w:r>
    </w:p>
    <w:p w14:paraId="39B6EE2F" w14:textId="3FFC0A92" w:rsidR="00276991" w:rsidRDefault="00276991" w:rsidP="00D836C9">
      <w:pPr>
        <w:pStyle w:val="ListParagraph"/>
        <w:numPr>
          <w:ilvl w:val="0"/>
          <w:numId w:val="3"/>
        </w:numPr>
        <w:jc w:val="both"/>
        <w:rPr>
          <w:rFonts w:cs="Arial"/>
        </w:rPr>
      </w:pPr>
      <w:r>
        <w:rPr>
          <w:rFonts w:cs="Arial"/>
        </w:rPr>
        <w:t xml:space="preserve">The starting point is that notice will be paid as per the employment </w:t>
      </w:r>
      <w:r w:rsidR="007950CC">
        <w:rPr>
          <w:rFonts w:cs="Arial"/>
        </w:rPr>
        <w:t>agreement unless</w:t>
      </w:r>
      <w:r>
        <w:rPr>
          <w:rFonts w:cs="Arial"/>
        </w:rPr>
        <w:t xml:space="preserve"> there is an ability for the employer to </w:t>
      </w:r>
      <w:r w:rsidR="00506B16">
        <w:rPr>
          <w:rFonts w:cs="Arial"/>
        </w:rPr>
        <w:t>choose</w:t>
      </w:r>
      <w:r>
        <w:rPr>
          <w:rFonts w:cs="Arial"/>
        </w:rPr>
        <w:t xml:space="preserve"> to pay in lieu </w:t>
      </w:r>
      <w:r w:rsidR="006A7F9D">
        <w:rPr>
          <w:rFonts w:cs="Arial"/>
        </w:rPr>
        <w:t>of</w:t>
      </w:r>
      <w:r>
        <w:rPr>
          <w:rFonts w:cs="Arial"/>
        </w:rPr>
        <w:t xml:space="preserve"> part or all of the notice period</w:t>
      </w:r>
      <w:r w:rsidR="003A36D8">
        <w:rPr>
          <w:rFonts w:cs="Arial"/>
        </w:rPr>
        <w:t>. The aspect of notice periods will need to be reassessed if and when parliament legislates in this respect</w:t>
      </w:r>
      <w:r w:rsidR="007950CC">
        <w:rPr>
          <w:rFonts w:cs="Arial"/>
        </w:rPr>
        <w:t>.</w:t>
      </w:r>
    </w:p>
    <w:p w14:paraId="39DC4CC1" w14:textId="77777777" w:rsidR="00276991" w:rsidRDefault="00276991" w:rsidP="00D836C9">
      <w:pPr>
        <w:pStyle w:val="ListParagraph"/>
        <w:numPr>
          <w:ilvl w:val="0"/>
          <w:numId w:val="3"/>
        </w:numPr>
        <w:jc w:val="both"/>
        <w:rPr>
          <w:rFonts w:cs="Arial"/>
        </w:rPr>
      </w:pPr>
      <w:r>
        <w:rPr>
          <w:rFonts w:cs="Arial"/>
        </w:rPr>
        <w:t xml:space="preserve">In the absence of an ability to pay in lieu pursuant to the employment agreement, and if the employee cannot work the notice period from home, if the employer does not wish the </w:t>
      </w:r>
      <w:r>
        <w:rPr>
          <w:rFonts w:cs="Arial"/>
        </w:rPr>
        <w:lastRenderedPageBreak/>
        <w:t xml:space="preserve">employee to carry out their notice period unvaccinated (on the basis this requires on site work), the following options may apply: </w:t>
      </w:r>
    </w:p>
    <w:p w14:paraId="53794D1F" w14:textId="77777777" w:rsidR="00276991" w:rsidRDefault="00276991" w:rsidP="00D836C9">
      <w:pPr>
        <w:pStyle w:val="ListParagraph"/>
        <w:numPr>
          <w:ilvl w:val="1"/>
          <w:numId w:val="3"/>
        </w:numPr>
        <w:jc w:val="both"/>
        <w:rPr>
          <w:rFonts w:cs="Arial"/>
        </w:rPr>
      </w:pPr>
      <w:r>
        <w:rPr>
          <w:rFonts w:cs="Arial"/>
        </w:rPr>
        <w:t xml:space="preserve">Seek the employee’s consent to be paid in lieu of notice (all or part as needed). </w:t>
      </w:r>
    </w:p>
    <w:p w14:paraId="6F908343" w14:textId="77777777" w:rsidR="00276991" w:rsidRDefault="00276991" w:rsidP="00D836C9">
      <w:pPr>
        <w:pStyle w:val="ListParagraph"/>
        <w:numPr>
          <w:ilvl w:val="1"/>
          <w:numId w:val="3"/>
        </w:numPr>
        <w:jc w:val="both"/>
        <w:rPr>
          <w:rFonts w:cs="Arial"/>
        </w:rPr>
      </w:pPr>
      <w:r>
        <w:rPr>
          <w:rFonts w:cs="Arial"/>
        </w:rPr>
        <w:t>Permit the employee to work their notice, however, seek consent to provide alternative tasks which can be carried out by an unvaccinated person.</w:t>
      </w:r>
    </w:p>
    <w:p w14:paraId="16089BDA" w14:textId="4B96012E" w:rsidR="00276991" w:rsidRDefault="00276991" w:rsidP="00D836C9">
      <w:pPr>
        <w:pStyle w:val="ListParagraph"/>
        <w:ind w:left="1080"/>
        <w:jc w:val="both"/>
        <w:rPr>
          <w:rFonts w:cs="Arial"/>
        </w:rPr>
      </w:pPr>
      <w:r w:rsidRPr="00AC012F">
        <w:rPr>
          <w:rFonts w:cs="Arial"/>
        </w:rPr>
        <w:t>If agreement cannot be reached on the above, then the employer must determine</w:t>
      </w:r>
      <w:r>
        <w:rPr>
          <w:rFonts w:cs="Arial"/>
        </w:rPr>
        <w:t xml:space="preserve"> w</w:t>
      </w:r>
      <w:r w:rsidRPr="00AC012F">
        <w:rPr>
          <w:rFonts w:cs="Arial"/>
        </w:rPr>
        <w:t>hether to pay</w:t>
      </w:r>
      <w:r w:rsidR="00506B16">
        <w:rPr>
          <w:rFonts w:cs="Arial"/>
        </w:rPr>
        <w:t xml:space="preserve"> salary/wages</w:t>
      </w:r>
      <w:r w:rsidRPr="00AC012F">
        <w:rPr>
          <w:rFonts w:cs="Arial"/>
        </w:rPr>
        <w:t xml:space="preserve"> in lieu </w:t>
      </w:r>
      <w:r w:rsidR="00506B16">
        <w:rPr>
          <w:rFonts w:cs="Arial"/>
        </w:rPr>
        <w:t xml:space="preserve">of notice </w:t>
      </w:r>
      <w:r w:rsidRPr="00AC012F">
        <w:rPr>
          <w:rFonts w:cs="Arial"/>
        </w:rPr>
        <w:t xml:space="preserve">nonetheless and require that they do not attend </w:t>
      </w:r>
      <w:r w:rsidR="00506B16">
        <w:rPr>
          <w:rFonts w:cs="Arial"/>
        </w:rPr>
        <w:t>work</w:t>
      </w:r>
      <w:r w:rsidRPr="00AC012F">
        <w:rPr>
          <w:rFonts w:cs="Arial"/>
        </w:rPr>
        <w:t xml:space="preserve"> during the notice period. </w:t>
      </w:r>
      <w:r>
        <w:rPr>
          <w:rFonts w:cs="Arial"/>
        </w:rPr>
        <w:t>This decision would be at higher risk of being an unjustified action, however, if an employer can demonstrate the risk to health and safety is significant and outweighs the action taken against the employee, then they may be able to significantly reduce their risk in this respect</w:t>
      </w:r>
    </w:p>
    <w:p w14:paraId="7869E57E" w14:textId="39EB0CDC" w:rsidR="006A7F9D" w:rsidRPr="003A36D8" w:rsidRDefault="006A7F9D" w:rsidP="00D836C9">
      <w:pPr>
        <w:pStyle w:val="ListParagraph"/>
        <w:numPr>
          <w:ilvl w:val="0"/>
          <w:numId w:val="3"/>
        </w:numPr>
        <w:jc w:val="both"/>
        <w:rPr>
          <w:rFonts w:cs="Arial"/>
        </w:rPr>
      </w:pPr>
      <w:r>
        <w:rPr>
          <w:rFonts w:cs="Arial"/>
        </w:rPr>
        <w:t xml:space="preserve">If the employment agreement provides for redundancy compensation, then, in our, view, this would likely be payable. However, we recommend </w:t>
      </w:r>
      <w:r w:rsidR="00AF70AA">
        <w:rPr>
          <w:rFonts w:cs="Arial"/>
        </w:rPr>
        <w:t>having</w:t>
      </w:r>
      <w:r>
        <w:rPr>
          <w:rFonts w:cs="Arial"/>
        </w:rPr>
        <w:t xml:space="preserve"> this aspect specifically assessed by us/your legal advisor.</w:t>
      </w:r>
    </w:p>
    <w:p w14:paraId="02AF7232" w14:textId="77777777" w:rsidR="00276991" w:rsidRPr="003221D2" w:rsidRDefault="00276991" w:rsidP="00276991">
      <w:pPr>
        <w:rPr>
          <w:rFonts w:cs="Arial"/>
        </w:rPr>
      </w:pPr>
      <w:r w:rsidRPr="003221D2">
        <w:rPr>
          <w:rFonts w:cs="Arial"/>
        </w:rPr>
        <w:br w:type="page"/>
      </w:r>
    </w:p>
    <w:p w14:paraId="39BAA82C" w14:textId="4E706EE9" w:rsidR="00276991" w:rsidRPr="003221D2" w:rsidRDefault="00276991" w:rsidP="00785552">
      <w:pPr>
        <w:pStyle w:val="Heading1"/>
        <w:rPr>
          <w:lang w:val="en-US"/>
        </w:rPr>
      </w:pPr>
      <w:r w:rsidRPr="00865E95">
        <w:rPr>
          <w:caps/>
          <w:lang w:val="en-US"/>
        </w:rPr>
        <w:lastRenderedPageBreak/>
        <w:t>Appendix 1</w:t>
      </w:r>
      <w:r w:rsidR="00865E95">
        <w:rPr>
          <w:lang w:val="en-US"/>
        </w:rPr>
        <w:br/>
      </w:r>
      <w:r w:rsidRPr="00865E95">
        <w:rPr>
          <w:b w:val="0"/>
          <w:bCs w:val="0"/>
          <w:lang w:val="en-US"/>
        </w:rPr>
        <w:t>TEMPLATE CONSULTATION LETTER/EMAIL TO STAFF</w:t>
      </w:r>
    </w:p>
    <w:p w14:paraId="48D26E49" w14:textId="77777777" w:rsidR="00276991" w:rsidRPr="003221D2" w:rsidRDefault="00276991" w:rsidP="00276991">
      <w:pPr>
        <w:spacing w:after="120"/>
        <w:jc w:val="both"/>
        <w:rPr>
          <w:rFonts w:cs="Arial"/>
          <w:highlight w:val="yellow"/>
        </w:rPr>
      </w:pPr>
    </w:p>
    <w:p w14:paraId="4BDDB93D" w14:textId="77777777" w:rsidR="00276991" w:rsidRPr="003221D2" w:rsidRDefault="00276991" w:rsidP="00276991">
      <w:pPr>
        <w:spacing w:after="120"/>
        <w:jc w:val="both"/>
        <w:rPr>
          <w:rFonts w:cs="Arial"/>
        </w:rPr>
      </w:pPr>
      <w:r w:rsidRPr="003221D2">
        <w:rPr>
          <w:rFonts w:cs="Arial"/>
          <w:highlight w:val="yellow"/>
        </w:rPr>
        <w:t>[Date]</w:t>
      </w:r>
    </w:p>
    <w:p w14:paraId="14184762" w14:textId="77777777" w:rsidR="00276991" w:rsidRPr="003221D2" w:rsidRDefault="00276991" w:rsidP="00276991">
      <w:pPr>
        <w:spacing w:after="120"/>
        <w:jc w:val="both"/>
        <w:rPr>
          <w:rFonts w:cs="Arial"/>
        </w:rPr>
      </w:pPr>
    </w:p>
    <w:p w14:paraId="02773580" w14:textId="77777777" w:rsidR="00276991" w:rsidRPr="003221D2" w:rsidRDefault="00276991" w:rsidP="00276991">
      <w:pPr>
        <w:spacing w:after="0"/>
        <w:jc w:val="both"/>
        <w:rPr>
          <w:rFonts w:cs="Arial"/>
          <w:b/>
        </w:rPr>
      </w:pPr>
      <w:r w:rsidRPr="003221D2">
        <w:rPr>
          <w:rFonts w:cs="Arial"/>
          <w:b/>
        </w:rPr>
        <w:t>Strictly private and confidential</w:t>
      </w:r>
    </w:p>
    <w:p w14:paraId="324C1A23" w14:textId="77777777" w:rsidR="00276991" w:rsidRPr="003221D2" w:rsidRDefault="00276991" w:rsidP="00276991">
      <w:pPr>
        <w:spacing w:after="0"/>
        <w:jc w:val="both"/>
        <w:rPr>
          <w:rFonts w:cs="Arial"/>
          <w:highlight w:val="yellow"/>
        </w:rPr>
      </w:pPr>
      <w:r w:rsidRPr="003221D2">
        <w:rPr>
          <w:rFonts w:cs="Arial"/>
          <w:highlight w:val="yellow"/>
        </w:rPr>
        <w:t>[Employee]</w:t>
      </w:r>
    </w:p>
    <w:p w14:paraId="2C9371C2" w14:textId="77777777" w:rsidR="00276991" w:rsidRPr="003221D2" w:rsidRDefault="00276991" w:rsidP="00276991">
      <w:pPr>
        <w:spacing w:after="0"/>
        <w:jc w:val="both"/>
        <w:rPr>
          <w:rFonts w:cs="Arial"/>
        </w:rPr>
      </w:pPr>
      <w:r w:rsidRPr="003221D2">
        <w:rPr>
          <w:rFonts w:cs="Arial"/>
          <w:highlight w:val="yellow"/>
        </w:rPr>
        <w:t>[Address]</w:t>
      </w:r>
    </w:p>
    <w:p w14:paraId="2F7FDD12" w14:textId="77777777" w:rsidR="00276991" w:rsidRPr="003221D2" w:rsidRDefault="00276991" w:rsidP="00276991">
      <w:pPr>
        <w:spacing w:after="120"/>
        <w:jc w:val="both"/>
        <w:rPr>
          <w:rFonts w:cs="Arial"/>
        </w:rPr>
      </w:pPr>
    </w:p>
    <w:p w14:paraId="5750BADA" w14:textId="77777777" w:rsidR="00276991" w:rsidRPr="003221D2" w:rsidRDefault="00276991" w:rsidP="00276991">
      <w:pPr>
        <w:spacing w:after="120"/>
        <w:jc w:val="both"/>
        <w:rPr>
          <w:rFonts w:cs="Arial"/>
        </w:rPr>
      </w:pPr>
      <w:r w:rsidRPr="003221D2">
        <w:rPr>
          <w:rFonts w:cs="Arial"/>
        </w:rPr>
        <w:t>By hand/email/courier</w:t>
      </w:r>
    </w:p>
    <w:p w14:paraId="4F1D29B1" w14:textId="77777777" w:rsidR="00276991" w:rsidRPr="003221D2" w:rsidRDefault="00276991" w:rsidP="00276991">
      <w:pPr>
        <w:spacing w:after="120" w:line="288" w:lineRule="auto"/>
        <w:jc w:val="both"/>
        <w:rPr>
          <w:rFonts w:cs="Arial"/>
          <w:lang w:val="en-US"/>
        </w:rPr>
      </w:pPr>
    </w:p>
    <w:p w14:paraId="0CE146B8" w14:textId="61C71BA9" w:rsidR="00276991" w:rsidRPr="003221D2" w:rsidRDefault="00276991" w:rsidP="003A36D8">
      <w:pPr>
        <w:spacing w:after="120" w:line="288" w:lineRule="auto"/>
        <w:textAlignment w:val="baseline"/>
        <w:rPr>
          <w:rFonts w:cs="Arial"/>
          <w:i/>
          <w:iCs/>
        </w:rPr>
      </w:pPr>
      <w:r w:rsidRPr="003221D2">
        <w:rPr>
          <w:rFonts w:cs="Arial"/>
          <w:i/>
          <w:iCs/>
        </w:rPr>
        <w:t xml:space="preserve">Dear </w:t>
      </w:r>
      <w:r w:rsidRPr="003221D2">
        <w:rPr>
          <w:rFonts w:cs="Arial"/>
          <w:i/>
          <w:iCs/>
          <w:highlight w:val="yellow"/>
        </w:rPr>
        <w:t>[insert name]</w:t>
      </w:r>
      <w:r w:rsidRPr="003221D2">
        <w:rPr>
          <w:rFonts w:cs="Arial"/>
          <w:i/>
          <w:iCs/>
        </w:rPr>
        <w:t>,</w:t>
      </w:r>
    </w:p>
    <w:p w14:paraId="54C9F80A" w14:textId="2E7D1DA7" w:rsidR="00276991" w:rsidRPr="003A36D8" w:rsidRDefault="00276991" w:rsidP="003A36D8">
      <w:pPr>
        <w:spacing w:after="120" w:line="288" w:lineRule="auto"/>
        <w:jc w:val="both"/>
        <w:rPr>
          <w:rFonts w:cs="Arial"/>
          <w:b/>
          <w:caps/>
        </w:rPr>
      </w:pPr>
      <w:r w:rsidRPr="00D72CD6">
        <w:rPr>
          <w:rFonts w:cs="Arial"/>
          <w:b/>
          <w:caps/>
        </w:rPr>
        <w:t>Consultation on Requirement to be vaccinated</w:t>
      </w:r>
    </w:p>
    <w:p w14:paraId="4C40847E" w14:textId="0C4B2EFF" w:rsidR="00404A53" w:rsidRPr="003A36D8" w:rsidRDefault="000F24EA" w:rsidP="003A36D8">
      <w:pPr>
        <w:pStyle w:val="ListParagraph"/>
        <w:numPr>
          <w:ilvl w:val="0"/>
          <w:numId w:val="19"/>
        </w:numPr>
        <w:spacing w:after="120" w:line="288" w:lineRule="auto"/>
        <w:jc w:val="both"/>
        <w:rPr>
          <w:rFonts w:cs="Arial"/>
          <w:bCs/>
        </w:rPr>
      </w:pPr>
      <w:r w:rsidRPr="00074C75">
        <w:rPr>
          <w:rFonts w:cs="Arial"/>
          <w:color w:val="000000" w:themeColor="text1"/>
        </w:rPr>
        <w:t xml:space="preserve">To date, </w:t>
      </w:r>
      <w:r w:rsidRPr="00074C75">
        <w:rPr>
          <w:rFonts w:cs="Arial"/>
          <w:color w:val="000000" w:themeColor="text1"/>
          <w:highlight w:val="yellow"/>
        </w:rPr>
        <w:t>[insert name of company]</w:t>
      </w:r>
      <w:r w:rsidRPr="00074C75">
        <w:rPr>
          <w:rFonts w:cs="Arial"/>
          <w:color w:val="000000" w:themeColor="text1"/>
        </w:rPr>
        <w:t xml:space="preserve"> is not covered by the </w:t>
      </w:r>
      <w:r w:rsidR="00404A53" w:rsidRPr="00074C75">
        <w:rPr>
          <w:rFonts w:cs="Arial"/>
          <w:bCs/>
        </w:rPr>
        <w:t>COVID-19 Public Health Response (Vaccinations) Order 2021, and accordingly there is no statutory requirement for our employees to be vaccinated against Covid-19.</w:t>
      </w:r>
    </w:p>
    <w:p w14:paraId="3AECCE73" w14:textId="3ACE645E" w:rsidR="00276991" w:rsidRPr="003A36D8" w:rsidRDefault="00404A53" w:rsidP="003A36D8">
      <w:pPr>
        <w:pStyle w:val="ListParagraph"/>
        <w:numPr>
          <w:ilvl w:val="0"/>
          <w:numId w:val="19"/>
        </w:numPr>
        <w:spacing w:after="120" w:line="288" w:lineRule="auto"/>
        <w:jc w:val="both"/>
        <w:rPr>
          <w:rFonts w:cs="Arial"/>
          <w:color w:val="000000" w:themeColor="text1"/>
        </w:rPr>
      </w:pPr>
      <w:r w:rsidRPr="00074C75">
        <w:rPr>
          <w:rFonts w:cs="Arial"/>
          <w:color w:val="000000" w:themeColor="text1"/>
        </w:rPr>
        <w:t>However, w</w:t>
      </w:r>
      <w:r w:rsidR="00276991" w:rsidRPr="00074C75">
        <w:rPr>
          <w:rFonts w:cs="Arial"/>
          <w:color w:val="000000" w:themeColor="text1"/>
        </w:rPr>
        <w:t>e have carried out a health and safety risk assessment to assess the benefit</w:t>
      </w:r>
      <w:r w:rsidRPr="00074C75">
        <w:rPr>
          <w:rFonts w:cs="Arial"/>
          <w:color w:val="000000" w:themeColor="text1"/>
        </w:rPr>
        <w:t>s</w:t>
      </w:r>
      <w:r w:rsidR="00276991" w:rsidRPr="00074C75">
        <w:rPr>
          <w:rFonts w:cs="Arial"/>
          <w:color w:val="000000" w:themeColor="text1"/>
        </w:rPr>
        <w:t xml:space="preserve"> and necessity of requiring our staff to be vaccinated against Covid-19. </w:t>
      </w:r>
      <w:r w:rsidR="00276991" w:rsidRPr="00074C75">
        <w:rPr>
          <w:rFonts w:cs="Arial"/>
          <w:color w:val="000000" w:themeColor="text1"/>
          <w:highlight w:val="yellow"/>
        </w:rPr>
        <w:t xml:space="preserve">[Insert details of the assessment, i.e., the methodology, reasoning, assessment of roles, etc; </w:t>
      </w:r>
      <w:r w:rsidR="00AB0B0C" w:rsidRPr="00074C75">
        <w:rPr>
          <w:rFonts w:cs="Arial"/>
          <w:color w:val="000000" w:themeColor="text1"/>
          <w:highlight w:val="yellow"/>
        </w:rPr>
        <w:t xml:space="preserve">and </w:t>
      </w:r>
      <w:r w:rsidR="00276991" w:rsidRPr="00074C75">
        <w:rPr>
          <w:rFonts w:cs="Arial"/>
          <w:color w:val="000000" w:themeColor="text1"/>
          <w:highlight w:val="yellow"/>
        </w:rPr>
        <w:t xml:space="preserve">attach </w:t>
      </w:r>
      <w:r w:rsidR="000F24EA" w:rsidRPr="00074C75">
        <w:rPr>
          <w:rFonts w:cs="Arial"/>
          <w:color w:val="000000" w:themeColor="text1"/>
          <w:highlight w:val="yellow"/>
        </w:rPr>
        <w:t xml:space="preserve">as </w:t>
      </w:r>
      <w:r w:rsidR="000F24EA" w:rsidRPr="00074C75">
        <w:rPr>
          <w:rFonts w:cs="Arial"/>
          <w:b/>
          <w:color w:val="000000" w:themeColor="text1"/>
          <w:highlight w:val="yellow"/>
        </w:rPr>
        <w:t>Appendix A</w:t>
      </w:r>
      <w:r w:rsidR="000F24EA" w:rsidRPr="00074C75">
        <w:rPr>
          <w:rFonts w:cs="Arial"/>
          <w:color w:val="000000" w:themeColor="text1"/>
          <w:highlight w:val="yellow"/>
        </w:rPr>
        <w:t xml:space="preserve"> </w:t>
      </w:r>
      <w:proofErr w:type="spellStart"/>
      <w:r w:rsidR="00276991" w:rsidRPr="00074C75">
        <w:rPr>
          <w:rFonts w:cs="Arial"/>
          <w:color w:val="000000" w:themeColor="text1"/>
          <w:highlight w:val="yellow"/>
        </w:rPr>
        <w:t>a</w:t>
      </w:r>
      <w:proofErr w:type="spellEnd"/>
      <w:r w:rsidR="00276991" w:rsidRPr="00074C75">
        <w:rPr>
          <w:rFonts w:cs="Arial"/>
          <w:color w:val="000000" w:themeColor="text1"/>
          <w:highlight w:val="yellow"/>
        </w:rPr>
        <w:t xml:space="preserve"> copy of a corresponding report or matrix</w:t>
      </w:r>
      <w:r w:rsidRPr="00074C75">
        <w:rPr>
          <w:rFonts w:cs="Arial"/>
          <w:color w:val="000000" w:themeColor="text1"/>
          <w:highlight w:val="yellow"/>
        </w:rPr>
        <w:t>.</w:t>
      </w:r>
      <w:r w:rsidR="00276991" w:rsidRPr="00074C75">
        <w:rPr>
          <w:rFonts w:cs="Arial"/>
          <w:color w:val="000000" w:themeColor="text1"/>
          <w:highlight w:val="yellow"/>
        </w:rPr>
        <w:t>]</w:t>
      </w:r>
    </w:p>
    <w:p w14:paraId="33B89AA7" w14:textId="7E47B7EC" w:rsidR="00276991" w:rsidRPr="003A36D8" w:rsidRDefault="00AB0B0C" w:rsidP="003A36D8">
      <w:pPr>
        <w:pStyle w:val="ListParagraph"/>
        <w:numPr>
          <w:ilvl w:val="0"/>
          <w:numId w:val="19"/>
        </w:numPr>
        <w:spacing w:after="120" w:line="288" w:lineRule="auto"/>
        <w:jc w:val="both"/>
        <w:rPr>
          <w:rFonts w:cs="Arial"/>
          <w:color w:val="000000" w:themeColor="text1"/>
        </w:rPr>
      </w:pPr>
      <w:r w:rsidRPr="00074C75">
        <w:rPr>
          <w:rFonts w:cs="Arial"/>
          <w:color w:val="000000" w:themeColor="text1"/>
        </w:rPr>
        <w:t xml:space="preserve">As you can see from our </w:t>
      </w:r>
      <w:r w:rsidR="00276991" w:rsidRPr="00074C75">
        <w:rPr>
          <w:rFonts w:cs="Arial"/>
          <w:color w:val="000000" w:themeColor="text1"/>
        </w:rPr>
        <w:t xml:space="preserve">assessment, we have assessed that your position of </w:t>
      </w:r>
      <w:r w:rsidR="00276991" w:rsidRPr="00074C75">
        <w:rPr>
          <w:rFonts w:cs="Arial"/>
          <w:color w:val="000000" w:themeColor="text1"/>
          <w:highlight w:val="yellow"/>
        </w:rPr>
        <w:t>[insert position title]</w:t>
      </w:r>
      <w:r w:rsidR="00276991" w:rsidRPr="00074C75">
        <w:rPr>
          <w:rFonts w:cs="Arial"/>
          <w:color w:val="000000" w:themeColor="text1"/>
        </w:rPr>
        <w:t xml:space="preserve"> is exposed to an elevated risk of contracting and spreading Covid-19. We have arrived at this conclusion because </w:t>
      </w:r>
      <w:r w:rsidR="00276991" w:rsidRPr="00074C75">
        <w:rPr>
          <w:rFonts w:cs="Arial"/>
          <w:color w:val="000000" w:themeColor="text1"/>
          <w:highlight w:val="yellow"/>
        </w:rPr>
        <w:t>[insert specifics</w:t>
      </w:r>
      <w:r w:rsidRPr="00074C75">
        <w:rPr>
          <w:rFonts w:cs="Arial"/>
          <w:color w:val="000000" w:themeColor="text1"/>
          <w:highlight w:val="yellow"/>
        </w:rPr>
        <w:t>, with particular focus on the risk associated with the position’s tasks</w:t>
      </w:r>
      <w:r w:rsidR="00276991" w:rsidRPr="00074C75">
        <w:rPr>
          <w:rFonts w:cs="Arial"/>
          <w:color w:val="000000" w:themeColor="text1"/>
          <w:highlight w:val="yellow"/>
        </w:rPr>
        <w:t>]</w:t>
      </w:r>
      <w:r w:rsidR="00276991" w:rsidRPr="00074C75">
        <w:rPr>
          <w:rFonts w:cs="Arial"/>
          <w:color w:val="000000" w:themeColor="text1"/>
        </w:rPr>
        <w:t>.</w:t>
      </w:r>
    </w:p>
    <w:p w14:paraId="4DE19503" w14:textId="0C89FC71" w:rsidR="00074C75" w:rsidRPr="003A36D8" w:rsidRDefault="00276991" w:rsidP="003A36D8">
      <w:pPr>
        <w:pStyle w:val="ListParagraph"/>
        <w:numPr>
          <w:ilvl w:val="0"/>
          <w:numId w:val="19"/>
        </w:numPr>
        <w:spacing w:after="120" w:line="288" w:lineRule="auto"/>
        <w:jc w:val="both"/>
        <w:rPr>
          <w:rFonts w:cs="Arial"/>
          <w:color w:val="000000" w:themeColor="text1"/>
        </w:rPr>
      </w:pPr>
      <w:r w:rsidRPr="00074C75">
        <w:rPr>
          <w:rFonts w:cs="Arial"/>
          <w:color w:val="000000" w:themeColor="text1"/>
        </w:rPr>
        <w:t xml:space="preserve">Accordingly, we propose that your position be </w:t>
      </w:r>
      <w:r w:rsidR="00EB6EAB" w:rsidRPr="00074C75">
        <w:rPr>
          <w:rFonts w:cs="Arial"/>
          <w:color w:val="000000" w:themeColor="text1"/>
        </w:rPr>
        <w:t xml:space="preserve">made </w:t>
      </w:r>
      <w:r w:rsidRPr="00074C75">
        <w:rPr>
          <w:rFonts w:cs="Arial"/>
          <w:color w:val="000000" w:themeColor="text1"/>
        </w:rPr>
        <w:t xml:space="preserve">subject to a vaccination requirement which we propose to implement from </w:t>
      </w:r>
      <w:r w:rsidRPr="00074C75">
        <w:rPr>
          <w:rFonts w:cs="Arial"/>
          <w:color w:val="000000" w:themeColor="text1"/>
          <w:highlight w:val="yellow"/>
        </w:rPr>
        <w:t>[insert date]</w:t>
      </w:r>
      <w:r w:rsidRPr="00074C75">
        <w:rPr>
          <w:rFonts w:cs="Arial"/>
          <w:color w:val="000000" w:themeColor="text1"/>
        </w:rPr>
        <w:t>. Essentially, the requirement to be</w:t>
      </w:r>
      <w:r w:rsidR="00EB6EAB" w:rsidRPr="00074C75">
        <w:rPr>
          <w:rFonts w:cs="Arial"/>
          <w:color w:val="000000" w:themeColor="text1"/>
        </w:rPr>
        <w:t xml:space="preserve"> and remain</w:t>
      </w:r>
      <w:r w:rsidRPr="00074C75">
        <w:rPr>
          <w:rFonts w:cs="Arial"/>
          <w:color w:val="000000" w:themeColor="text1"/>
        </w:rPr>
        <w:t xml:space="preserve"> </w:t>
      </w:r>
      <w:r w:rsidR="00480A18" w:rsidRPr="00074C75">
        <w:rPr>
          <w:rFonts w:cs="Arial"/>
          <w:color w:val="000000" w:themeColor="text1"/>
        </w:rPr>
        <w:t xml:space="preserve">fully </w:t>
      </w:r>
      <w:r w:rsidRPr="00074C75">
        <w:rPr>
          <w:rFonts w:cs="Arial"/>
          <w:color w:val="000000" w:themeColor="text1"/>
        </w:rPr>
        <w:t>vaccinated against Covid-19</w:t>
      </w:r>
      <w:r w:rsidR="00480A18" w:rsidRPr="00074C75">
        <w:rPr>
          <w:rFonts w:cs="Arial"/>
          <w:color w:val="000000" w:themeColor="text1"/>
        </w:rPr>
        <w:t xml:space="preserve"> </w:t>
      </w:r>
      <w:r w:rsidR="00EB6EAB" w:rsidRPr="00074C75">
        <w:rPr>
          <w:rFonts w:cs="Arial"/>
          <w:color w:val="000000" w:themeColor="text1"/>
        </w:rPr>
        <w:t>(in accordance with</w:t>
      </w:r>
      <w:r w:rsidR="00480A18" w:rsidRPr="00074C75">
        <w:rPr>
          <w:rFonts w:cs="Arial"/>
        </w:rPr>
        <w:t xml:space="preserve"> any future applicable COVID</w:t>
      </w:r>
      <w:r w:rsidR="00506B16" w:rsidRPr="00074C75">
        <w:rPr>
          <w:rFonts w:cs="Arial"/>
        </w:rPr>
        <w:t>-19</w:t>
      </w:r>
      <w:r w:rsidR="00480A18" w:rsidRPr="00074C75">
        <w:rPr>
          <w:rFonts w:cs="Arial"/>
        </w:rPr>
        <w:t xml:space="preserve"> vaccination requirements</w:t>
      </w:r>
      <w:r w:rsidR="00EB6EAB" w:rsidRPr="00074C75">
        <w:rPr>
          <w:rFonts w:cs="Arial"/>
        </w:rPr>
        <w:t xml:space="preserve">, or best-practice based on Ministry of Health advice) </w:t>
      </w:r>
      <w:r w:rsidRPr="00074C75">
        <w:rPr>
          <w:rFonts w:cs="Arial"/>
          <w:color w:val="000000" w:themeColor="text1"/>
        </w:rPr>
        <w:t>is proposed to become a condition of your employment.</w:t>
      </w:r>
    </w:p>
    <w:p w14:paraId="058AF720" w14:textId="3B399857" w:rsidR="00404A53" w:rsidRPr="003A36D8" w:rsidRDefault="00404A53" w:rsidP="003A36D8">
      <w:pPr>
        <w:pStyle w:val="ListParagraph"/>
        <w:numPr>
          <w:ilvl w:val="0"/>
          <w:numId w:val="19"/>
        </w:numPr>
        <w:spacing w:after="120" w:line="288" w:lineRule="auto"/>
        <w:jc w:val="both"/>
        <w:rPr>
          <w:rFonts w:cs="Arial"/>
          <w:color w:val="000000" w:themeColor="text1"/>
        </w:rPr>
      </w:pPr>
      <w:r w:rsidRPr="00074C75">
        <w:rPr>
          <w:rFonts w:cs="Arial"/>
          <w:color w:val="000000" w:themeColor="text1"/>
        </w:rPr>
        <w:t>The condition of employment that we propose to introduce to your terms and conditions of employment as a result of our health and safety risk assessment is as follows</w:t>
      </w:r>
      <w:r w:rsidR="003A36D8">
        <w:rPr>
          <w:rFonts w:cs="Arial"/>
          <w:color w:val="000000" w:themeColor="text1"/>
        </w:rPr>
        <w:t>:</w:t>
      </w:r>
    </w:p>
    <w:p w14:paraId="65026180" w14:textId="77777777" w:rsidR="00074C75" w:rsidRDefault="00404A53" w:rsidP="003A36D8">
      <w:pPr>
        <w:spacing w:after="120" w:line="288" w:lineRule="auto"/>
        <w:ind w:left="851" w:right="571" w:firstLine="10"/>
        <w:jc w:val="both"/>
        <w:rPr>
          <w:rFonts w:cs="Arial"/>
          <w:i/>
          <w:iCs/>
          <w:lang w:val="en-US"/>
        </w:rPr>
      </w:pPr>
      <w:r w:rsidRPr="003402C1">
        <w:rPr>
          <w:rFonts w:cs="Arial"/>
          <w:i/>
          <w:iCs/>
        </w:rPr>
        <w:t xml:space="preserve">“The Employer has assessed that the Employee’s position may be exposed to a more than general risk of contracting or spreading the Covid-19 virus. Based on its health and safety risk assessment, the Employer therefore requires </w:t>
      </w:r>
      <w:r>
        <w:rPr>
          <w:rFonts w:cs="Arial"/>
          <w:i/>
          <w:iCs/>
        </w:rPr>
        <w:t xml:space="preserve">the Employee </w:t>
      </w:r>
      <w:r w:rsidRPr="00204BB9">
        <w:rPr>
          <w:rFonts w:cs="Arial"/>
          <w:i/>
          <w:iCs/>
        </w:rPr>
        <w:t xml:space="preserve">to be vaccinated against Covid-19 </w:t>
      </w:r>
      <w:r>
        <w:rPr>
          <w:rFonts w:cs="Arial"/>
          <w:i/>
          <w:iCs/>
        </w:rPr>
        <w:t xml:space="preserve">in accordance with any applicable </w:t>
      </w:r>
      <w:r w:rsidRPr="00204BB9">
        <w:rPr>
          <w:rFonts w:cs="Arial"/>
          <w:i/>
          <w:iCs/>
        </w:rPr>
        <w:t>legislation</w:t>
      </w:r>
      <w:r>
        <w:rPr>
          <w:rFonts w:cs="Arial"/>
          <w:i/>
          <w:iCs/>
        </w:rPr>
        <w:t xml:space="preserve">, </w:t>
      </w:r>
      <w:r w:rsidRPr="00204BB9">
        <w:rPr>
          <w:rFonts w:cs="Arial"/>
          <w:i/>
          <w:iCs/>
        </w:rPr>
        <w:t>regulation, and/or M</w:t>
      </w:r>
      <w:r>
        <w:rPr>
          <w:rFonts w:cs="Arial"/>
          <w:i/>
          <w:iCs/>
        </w:rPr>
        <w:t>inistry of Health</w:t>
      </w:r>
      <w:r w:rsidRPr="00204BB9">
        <w:rPr>
          <w:rFonts w:cs="Arial"/>
          <w:i/>
          <w:iCs/>
        </w:rPr>
        <w:t xml:space="preserve"> guidelines that apply at the relevant times. </w:t>
      </w:r>
      <w:r>
        <w:rPr>
          <w:rFonts w:cs="Arial"/>
          <w:i/>
          <w:iCs/>
        </w:rPr>
        <w:t>The Employee’s</w:t>
      </w:r>
      <w:r w:rsidRPr="00204BB9">
        <w:rPr>
          <w:rFonts w:cs="Arial"/>
          <w:i/>
          <w:iCs/>
        </w:rPr>
        <w:t xml:space="preserve"> obligation to be/remain vaccinated against Covid-19 extends to any booster shots that may become mandatory or recommended (</w:t>
      </w:r>
      <w:r>
        <w:rPr>
          <w:rFonts w:cs="Arial"/>
          <w:i/>
          <w:iCs/>
        </w:rPr>
        <w:t xml:space="preserve">and required by us, </w:t>
      </w:r>
      <w:r w:rsidRPr="00204BB9">
        <w:rPr>
          <w:rFonts w:cs="Arial"/>
          <w:i/>
          <w:iCs/>
        </w:rPr>
        <w:t xml:space="preserve">subject to availability) at any time during the course of </w:t>
      </w:r>
      <w:r>
        <w:rPr>
          <w:rFonts w:cs="Arial"/>
          <w:i/>
          <w:iCs/>
        </w:rPr>
        <w:t>the Employee’s</w:t>
      </w:r>
      <w:r w:rsidRPr="00204BB9">
        <w:rPr>
          <w:rFonts w:cs="Arial"/>
          <w:i/>
          <w:iCs/>
        </w:rPr>
        <w:t xml:space="preserve"> employment. </w:t>
      </w:r>
      <w:r>
        <w:rPr>
          <w:rFonts w:cs="Arial"/>
          <w:i/>
          <w:iCs/>
        </w:rPr>
        <w:t>the Employee’s</w:t>
      </w:r>
      <w:r w:rsidRPr="00204BB9">
        <w:rPr>
          <w:rFonts w:cs="Arial"/>
          <w:i/>
          <w:iCs/>
        </w:rPr>
        <w:t xml:space="preserve"> employment will therefore be at all times conditional on satisfying the applicable vaccination requirements. Any misrepresentation, </w:t>
      </w:r>
      <w:r w:rsidRPr="00204BB9">
        <w:rPr>
          <w:rFonts w:cs="Arial"/>
          <w:i/>
          <w:iCs/>
        </w:rPr>
        <w:lastRenderedPageBreak/>
        <w:t xml:space="preserve">including but not limited to omissions in respect of </w:t>
      </w:r>
      <w:r>
        <w:rPr>
          <w:rFonts w:cs="Arial"/>
          <w:i/>
          <w:iCs/>
        </w:rPr>
        <w:t>the Employee’s</w:t>
      </w:r>
      <w:r w:rsidRPr="00204BB9">
        <w:rPr>
          <w:rFonts w:cs="Arial"/>
          <w:i/>
          <w:iCs/>
        </w:rPr>
        <w:t xml:space="preserve"> vaccination status may constitute serious misconduct and may </w:t>
      </w:r>
      <w:r w:rsidRPr="00204BB9">
        <w:rPr>
          <w:rFonts w:cs="Arial"/>
          <w:i/>
          <w:iCs/>
          <w:lang w:val="en-US"/>
        </w:rPr>
        <w:t>result in termination of employment.</w:t>
      </w:r>
      <w:r w:rsidRPr="00204BB9">
        <w:rPr>
          <w:rFonts w:cs="Arial"/>
          <w:i/>
          <w:iCs/>
        </w:rPr>
        <w:t xml:space="preserve"> </w:t>
      </w:r>
      <w:r>
        <w:rPr>
          <w:rFonts w:cs="Arial"/>
          <w:i/>
          <w:iCs/>
        </w:rPr>
        <w:t>The Employee</w:t>
      </w:r>
      <w:r w:rsidRPr="00204BB9">
        <w:rPr>
          <w:rFonts w:cs="Arial"/>
          <w:i/>
          <w:iCs/>
          <w:lang w:val="en-US"/>
        </w:rPr>
        <w:t xml:space="preserve"> hereby also consent</w:t>
      </w:r>
      <w:r>
        <w:rPr>
          <w:rFonts w:cs="Arial"/>
          <w:i/>
          <w:iCs/>
          <w:lang w:val="en-US"/>
        </w:rPr>
        <w:t>s</w:t>
      </w:r>
      <w:r w:rsidRPr="00204BB9">
        <w:rPr>
          <w:rFonts w:cs="Arial"/>
          <w:i/>
          <w:iCs/>
          <w:lang w:val="en-US"/>
        </w:rPr>
        <w:t xml:space="preserve"> for </w:t>
      </w:r>
      <w:r>
        <w:rPr>
          <w:rFonts w:cs="Arial"/>
          <w:i/>
          <w:iCs/>
          <w:lang w:val="en-US"/>
        </w:rPr>
        <w:t>their</w:t>
      </w:r>
      <w:r w:rsidRPr="00204BB9">
        <w:rPr>
          <w:rFonts w:cs="Arial"/>
          <w:i/>
          <w:iCs/>
          <w:lang w:val="en-US"/>
        </w:rPr>
        <w:t xml:space="preserve"> vaccination-status-related information to be kept by the Employer and used for all employment-related purposes, including for communication to other employees and/or clients, as far as is necessary.</w:t>
      </w:r>
    </w:p>
    <w:p w14:paraId="32E3A05D" w14:textId="13BFEB3A" w:rsidR="00404A53" w:rsidRPr="00D872DC" w:rsidRDefault="00404A53" w:rsidP="003A36D8">
      <w:pPr>
        <w:pStyle w:val="ListParagraph"/>
        <w:numPr>
          <w:ilvl w:val="0"/>
          <w:numId w:val="19"/>
        </w:numPr>
        <w:spacing w:after="120" w:line="288" w:lineRule="auto"/>
        <w:ind w:right="571"/>
        <w:jc w:val="both"/>
        <w:rPr>
          <w:rFonts w:cs="Arial"/>
          <w:i/>
          <w:iCs/>
          <w:lang w:val="en-US"/>
        </w:rPr>
      </w:pPr>
      <w:r w:rsidRPr="00D872DC">
        <w:rPr>
          <w:rFonts w:cs="Arial"/>
          <w:color w:val="000000" w:themeColor="text1"/>
        </w:rPr>
        <w:t xml:space="preserve">Please consider our health and safety risk assessment, and the corresponding implications, including the proposed variation to your terms and conditions of employment, and provide us with your written feedback by </w:t>
      </w:r>
      <w:r w:rsidRPr="00D872DC">
        <w:rPr>
          <w:rFonts w:cs="Arial"/>
          <w:color w:val="000000" w:themeColor="text1"/>
          <w:highlight w:val="yellow"/>
        </w:rPr>
        <w:t>[allow for at least one calendar week]</w:t>
      </w:r>
      <w:r w:rsidRPr="00D872DC">
        <w:rPr>
          <w:rFonts w:cs="Arial"/>
          <w:color w:val="000000" w:themeColor="text1"/>
        </w:rPr>
        <w:t>.</w:t>
      </w:r>
    </w:p>
    <w:p w14:paraId="4A78591F" w14:textId="2B0018A0" w:rsidR="00601940" w:rsidRPr="003A36D8" w:rsidRDefault="00404A53" w:rsidP="003A36D8">
      <w:pPr>
        <w:pStyle w:val="ListParagraph"/>
        <w:numPr>
          <w:ilvl w:val="0"/>
          <w:numId w:val="19"/>
        </w:numPr>
        <w:spacing w:after="120" w:line="288" w:lineRule="auto"/>
        <w:jc w:val="both"/>
        <w:rPr>
          <w:rFonts w:cs="Arial"/>
          <w:color w:val="000000" w:themeColor="text1"/>
        </w:rPr>
      </w:pPr>
      <w:r w:rsidRPr="00D872DC">
        <w:rPr>
          <w:rFonts w:cs="Arial"/>
          <w:color w:val="000000" w:themeColor="text1"/>
        </w:rPr>
        <w:t xml:space="preserve">You are </w:t>
      </w:r>
      <w:r w:rsidR="00601940" w:rsidRPr="00D872DC">
        <w:rPr>
          <w:rFonts w:cs="Arial"/>
          <w:color w:val="000000" w:themeColor="text1"/>
        </w:rPr>
        <w:t>entitled to seek independent advice and/or representation in respect of our proposal.</w:t>
      </w:r>
    </w:p>
    <w:p w14:paraId="501F9B3F" w14:textId="7B813B34" w:rsidR="00601940" w:rsidRPr="003A36D8" w:rsidRDefault="00601940" w:rsidP="003A36D8">
      <w:pPr>
        <w:pStyle w:val="ListParagraph"/>
        <w:numPr>
          <w:ilvl w:val="0"/>
          <w:numId w:val="19"/>
        </w:numPr>
        <w:spacing w:after="120" w:line="288" w:lineRule="auto"/>
        <w:jc w:val="both"/>
        <w:rPr>
          <w:rFonts w:cs="Arial"/>
          <w:color w:val="000000" w:themeColor="text1"/>
        </w:rPr>
      </w:pPr>
      <w:r w:rsidRPr="00D872DC">
        <w:rPr>
          <w:rFonts w:cs="Arial"/>
          <w:color w:val="000000" w:themeColor="text1"/>
        </w:rPr>
        <w:t>We will then give full and genuine consideration to the feedback and the overall circumstances before we make a decision in respect of our proposal, and we will notify you accordingly.</w:t>
      </w:r>
    </w:p>
    <w:p w14:paraId="2FA3D3BF" w14:textId="3DD77860" w:rsidR="00601940" w:rsidRPr="003A36D8" w:rsidRDefault="00276991" w:rsidP="003A36D8">
      <w:pPr>
        <w:pStyle w:val="ListParagraph"/>
        <w:numPr>
          <w:ilvl w:val="0"/>
          <w:numId w:val="19"/>
        </w:numPr>
        <w:spacing w:after="120" w:line="288" w:lineRule="auto"/>
        <w:jc w:val="both"/>
        <w:rPr>
          <w:rFonts w:cs="Arial"/>
          <w:color w:val="000000" w:themeColor="text1"/>
        </w:rPr>
      </w:pPr>
      <w:r w:rsidRPr="00D872DC">
        <w:rPr>
          <w:rFonts w:cs="Arial"/>
          <w:color w:val="000000" w:themeColor="text1"/>
        </w:rPr>
        <w:t xml:space="preserve">I realise that this may be an unsettling time for you, and I emphasise that it is our wish to work together with our </w:t>
      </w:r>
      <w:r w:rsidR="00601940" w:rsidRPr="00D872DC">
        <w:rPr>
          <w:rFonts w:cs="Arial"/>
          <w:color w:val="000000" w:themeColor="text1"/>
        </w:rPr>
        <w:t>employees</w:t>
      </w:r>
      <w:r w:rsidRPr="00D872DC">
        <w:rPr>
          <w:rFonts w:cs="Arial"/>
          <w:color w:val="000000" w:themeColor="text1"/>
        </w:rPr>
        <w:t xml:space="preserve"> to do everything we can to ensure the health, safety and wellbeing of our staff and customers.</w:t>
      </w:r>
    </w:p>
    <w:p w14:paraId="6399DD22" w14:textId="14BDE0E0" w:rsidR="00276991" w:rsidRPr="003A36D8" w:rsidRDefault="00601940" w:rsidP="003A36D8">
      <w:pPr>
        <w:pStyle w:val="ListParagraph"/>
        <w:numPr>
          <w:ilvl w:val="0"/>
          <w:numId w:val="19"/>
        </w:numPr>
        <w:spacing w:after="120" w:line="288" w:lineRule="auto"/>
        <w:jc w:val="both"/>
        <w:rPr>
          <w:rFonts w:cs="Arial"/>
          <w:color w:val="000000" w:themeColor="text1"/>
        </w:rPr>
      </w:pPr>
      <w:r w:rsidRPr="00D872DC">
        <w:rPr>
          <w:rFonts w:cs="Arial"/>
          <w:color w:val="000000" w:themeColor="text1"/>
        </w:rPr>
        <w:t>Please do not hesitate to contact me if you have any questions regarding this proposal or the corresponding process.</w:t>
      </w:r>
    </w:p>
    <w:p w14:paraId="20C55D6F" w14:textId="77777777" w:rsidR="00276991" w:rsidRPr="003221D2" w:rsidRDefault="00276991" w:rsidP="00276991">
      <w:pPr>
        <w:spacing w:after="0"/>
        <w:jc w:val="both"/>
        <w:rPr>
          <w:rFonts w:cs="Arial"/>
        </w:rPr>
      </w:pPr>
      <w:r w:rsidRPr="003221D2">
        <w:rPr>
          <w:rFonts w:cs="Arial"/>
        </w:rPr>
        <w:t xml:space="preserve">Yours sincerely, </w:t>
      </w:r>
    </w:p>
    <w:p w14:paraId="4E9E3D5F" w14:textId="77777777" w:rsidR="00276991" w:rsidRPr="003221D2" w:rsidRDefault="00276991" w:rsidP="00276991">
      <w:pPr>
        <w:spacing w:after="0"/>
        <w:jc w:val="both"/>
        <w:rPr>
          <w:rFonts w:cs="Arial"/>
        </w:rPr>
      </w:pPr>
    </w:p>
    <w:p w14:paraId="27A53B62" w14:textId="77777777" w:rsidR="00276991" w:rsidRPr="003221D2" w:rsidRDefault="00276991" w:rsidP="00276991">
      <w:pPr>
        <w:spacing w:after="0"/>
        <w:jc w:val="both"/>
        <w:rPr>
          <w:rFonts w:cs="Arial"/>
        </w:rPr>
      </w:pPr>
    </w:p>
    <w:p w14:paraId="08E3D83A" w14:textId="77777777" w:rsidR="00276991" w:rsidRPr="003221D2" w:rsidRDefault="00276991" w:rsidP="00276991">
      <w:pPr>
        <w:spacing w:after="0"/>
        <w:rPr>
          <w:rFonts w:cs="Arial"/>
          <w:highlight w:val="yellow"/>
        </w:rPr>
      </w:pPr>
      <w:r w:rsidRPr="003221D2">
        <w:rPr>
          <w:rFonts w:cs="Arial"/>
          <w:highlight w:val="yellow"/>
        </w:rPr>
        <w:t>[Insert name]</w:t>
      </w:r>
    </w:p>
    <w:p w14:paraId="27EAD056" w14:textId="77777777" w:rsidR="00276991" w:rsidRPr="003221D2" w:rsidRDefault="00276991" w:rsidP="00276991">
      <w:pPr>
        <w:spacing w:after="0"/>
        <w:rPr>
          <w:rFonts w:cs="Arial"/>
          <w:highlight w:val="yellow"/>
        </w:rPr>
      </w:pPr>
      <w:r w:rsidRPr="003221D2">
        <w:rPr>
          <w:rFonts w:cs="Arial"/>
          <w:highlight w:val="yellow"/>
        </w:rPr>
        <w:t xml:space="preserve">[Insert title] </w:t>
      </w:r>
    </w:p>
    <w:p w14:paraId="76472D9C" w14:textId="77777777" w:rsidR="00276991" w:rsidRPr="003221D2" w:rsidRDefault="00276991" w:rsidP="00276991">
      <w:pPr>
        <w:spacing w:after="0"/>
        <w:rPr>
          <w:rFonts w:cs="Arial"/>
          <w:highlight w:val="yellow"/>
        </w:rPr>
      </w:pPr>
      <w:r w:rsidRPr="003221D2">
        <w:rPr>
          <w:rFonts w:cs="Arial"/>
          <w:highlight w:val="yellow"/>
        </w:rPr>
        <w:t>[Insert contact number]</w:t>
      </w:r>
    </w:p>
    <w:p w14:paraId="23ADA69F" w14:textId="77777777" w:rsidR="00276991" w:rsidRPr="003221D2" w:rsidRDefault="00276991" w:rsidP="00276991">
      <w:pPr>
        <w:spacing w:after="0"/>
        <w:rPr>
          <w:rFonts w:cs="Arial"/>
          <w:highlight w:val="yellow"/>
        </w:rPr>
      </w:pPr>
      <w:r w:rsidRPr="003221D2">
        <w:rPr>
          <w:rFonts w:cs="Arial"/>
          <w:highlight w:val="yellow"/>
        </w:rPr>
        <w:t xml:space="preserve">[Insert email address] </w:t>
      </w:r>
    </w:p>
    <w:p w14:paraId="02592CA6" w14:textId="77777777" w:rsidR="00276991" w:rsidRPr="003221D2" w:rsidRDefault="00276991" w:rsidP="00276991">
      <w:pPr>
        <w:rPr>
          <w:rFonts w:cs="Arial"/>
          <w:lang w:val="en-US"/>
        </w:rPr>
      </w:pPr>
      <w:r w:rsidRPr="003221D2">
        <w:rPr>
          <w:rFonts w:cs="Arial"/>
          <w:lang w:val="en-US"/>
        </w:rPr>
        <w:br w:type="page"/>
      </w:r>
    </w:p>
    <w:p w14:paraId="32129939" w14:textId="75A1DB1F" w:rsidR="00276991" w:rsidRPr="003221D2" w:rsidRDefault="00276991" w:rsidP="00785552">
      <w:pPr>
        <w:pStyle w:val="Heading1"/>
        <w:rPr>
          <w:lang w:val="en-US"/>
        </w:rPr>
      </w:pPr>
      <w:r w:rsidRPr="003221D2">
        <w:rPr>
          <w:lang w:val="en-US"/>
        </w:rPr>
        <w:lastRenderedPageBreak/>
        <w:t xml:space="preserve">APPENDIX 2 </w:t>
      </w:r>
      <w:r w:rsidR="00865E95">
        <w:rPr>
          <w:lang w:val="en-US"/>
        </w:rPr>
        <w:br/>
      </w:r>
      <w:r w:rsidRPr="00865E95">
        <w:rPr>
          <w:b w:val="0"/>
          <w:bCs w:val="0"/>
          <w:lang w:val="en-US"/>
        </w:rPr>
        <w:t>DECISION REGARDING VACCINATION PROPOSAL</w:t>
      </w:r>
    </w:p>
    <w:p w14:paraId="0E8CED0A" w14:textId="77777777" w:rsidR="00276991" w:rsidRPr="003221D2" w:rsidRDefault="00276991" w:rsidP="00276991">
      <w:pPr>
        <w:spacing w:after="120"/>
        <w:jc w:val="both"/>
        <w:rPr>
          <w:rFonts w:cs="Arial"/>
          <w:highlight w:val="yellow"/>
        </w:rPr>
      </w:pPr>
    </w:p>
    <w:p w14:paraId="4F6E4E22" w14:textId="77777777" w:rsidR="00276991" w:rsidRPr="003221D2" w:rsidRDefault="00276991" w:rsidP="00276991">
      <w:pPr>
        <w:spacing w:after="120"/>
        <w:jc w:val="both"/>
        <w:rPr>
          <w:rFonts w:cs="Arial"/>
        </w:rPr>
      </w:pPr>
      <w:r w:rsidRPr="003221D2">
        <w:rPr>
          <w:rFonts w:cs="Arial"/>
          <w:highlight w:val="yellow"/>
        </w:rPr>
        <w:t>[Date]</w:t>
      </w:r>
    </w:p>
    <w:p w14:paraId="55B83C5A" w14:textId="77777777" w:rsidR="00276991" w:rsidRPr="003221D2" w:rsidRDefault="00276991" w:rsidP="00276991">
      <w:pPr>
        <w:spacing w:after="120"/>
        <w:jc w:val="both"/>
        <w:rPr>
          <w:rFonts w:cs="Arial"/>
        </w:rPr>
      </w:pPr>
    </w:p>
    <w:p w14:paraId="17F025E9" w14:textId="77777777" w:rsidR="00276991" w:rsidRPr="003221D2" w:rsidRDefault="00276991" w:rsidP="00276991">
      <w:pPr>
        <w:spacing w:after="0"/>
        <w:jc w:val="both"/>
        <w:rPr>
          <w:rFonts w:cs="Arial"/>
          <w:b/>
        </w:rPr>
      </w:pPr>
      <w:r w:rsidRPr="003221D2">
        <w:rPr>
          <w:rFonts w:cs="Arial"/>
          <w:b/>
        </w:rPr>
        <w:t>Strictly private and confidential</w:t>
      </w:r>
    </w:p>
    <w:p w14:paraId="72EB0D9E" w14:textId="77777777" w:rsidR="00276991" w:rsidRPr="003221D2" w:rsidRDefault="00276991" w:rsidP="00276991">
      <w:pPr>
        <w:spacing w:after="0"/>
        <w:jc w:val="both"/>
        <w:rPr>
          <w:rFonts w:cs="Arial"/>
          <w:highlight w:val="yellow"/>
        </w:rPr>
      </w:pPr>
      <w:r w:rsidRPr="003221D2">
        <w:rPr>
          <w:rFonts w:cs="Arial"/>
          <w:highlight w:val="yellow"/>
        </w:rPr>
        <w:t>[Employee]</w:t>
      </w:r>
    </w:p>
    <w:p w14:paraId="3E766C85" w14:textId="77777777" w:rsidR="00276991" w:rsidRPr="003221D2" w:rsidRDefault="00276991" w:rsidP="00276991">
      <w:pPr>
        <w:spacing w:after="0"/>
        <w:jc w:val="both"/>
        <w:rPr>
          <w:rFonts w:cs="Arial"/>
        </w:rPr>
      </w:pPr>
      <w:r w:rsidRPr="003221D2">
        <w:rPr>
          <w:rFonts w:cs="Arial"/>
          <w:highlight w:val="yellow"/>
        </w:rPr>
        <w:t>[Address]</w:t>
      </w:r>
    </w:p>
    <w:p w14:paraId="602E098C" w14:textId="77777777" w:rsidR="00276991" w:rsidRPr="003221D2" w:rsidRDefault="00276991" w:rsidP="00276991">
      <w:pPr>
        <w:spacing w:after="120"/>
        <w:jc w:val="both"/>
        <w:rPr>
          <w:rFonts w:cs="Arial"/>
        </w:rPr>
      </w:pPr>
    </w:p>
    <w:p w14:paraId="61313AE4" w14:textId="77777777" w:rsidR="00276991" w:rsidRPr="003221D2" w:rsidRDefault="00276991" w:rsidP="00276991">
      <w:pPr>
        <w:spacing w:after="120"/>
        <w:jc w:val="both"/>
        <w:rPr>
          <w:rFonts w:cs="Arial"/>
        </w:rPr>
      </w:pPr>
      <w:r w:rsidRPr="003221D2">
        <w:rPr>
          <w:rFonts w:cs="Arial"/>
        </w:rPr>
        <w:t>By hand/email/courier</w:t>
      </w:r>
    </w:p>
    <w:p w14:paraId="38AD2069" w14:textId="77777777" w:rsidR="00276991" w:rsidRPr="003221D2" w:rsidRDefault="00276991" w:rsidP="00276991">
      <w:pPr>
        <w:spacing w:after="120" w:line="288" w:lineRule="auto"/>
        <w:jc w:val="both"/>
        <w:rPr>
          <w:rFonts w:cs="Arial"/>
          <w:lang w:val="en-US"/>
        </w:rPr>
      </w:pPr>
    </w:p>
    <w:p w14:paraId="0AF5FF4E" w14:textId="2268E105" w:rsidR="00276991" w:rsidRDefault="00276991" w:rsidP="003A36D8">
      <w:pPr>
        <w:spacing w:after="120" w:line="288" w:lineRule="auto"/>
        <w:textAlignment w:val="baseline"/>
        <w:rPr>
          <w:rFonts w:cs="Arial"/>
          <w:i/>
          <w:iCs/>
        </w:rPr>
      </w:pPr>
      <w:r w:rsidRPr="003221D2">
        <w:rPr>
          <w:rFonts w:cs="Arial"/>
          <w:i/>
          <w:iCs/>
        </w:rPr>
        <w:t xml:space="preserve">Dear </w:t>
      </w:r>
      <w:r w:rsidRPr="003221D2">
        <w:rPr>
          <w:rFonts w:cs="Arial"/>
          <w:i/>
          <w:iCs/>
          <w:highlight w:val="yellow"/>
        </w:rPr>
        <w:t>[insert name]</w:t>
      </w:r>
      <w:r w:rsidRPr="003221D2">
        <w:rPr>
          <w:rFonts w:cs="Arial"/>
          <w:i/>
          <w:iCs/>
        </w:rPr>
        <w:t>,</w:t>
      </w:r>
    </w:p>
    <w:p w14:paraId="1A4FFB46" w14:textId="2C8D35B0" w:rsidR="00276991" w:rsidRPr="003A36D8" w:rsidRDefault="00A21C10" w:rsidP="003A36D8">
      <w:pPr>
        <w:spacing w:after="120" w:line="288" w:lineRule="auto"/>
        <w:jc w:val="both"/>
        <w:rPr>
          <w:rFonts w:cs="Arial"/>
          <w:b/>
          <w:bCs/>
          <w:caps/>
        </w:rPr>
      </w:pPr>
      <w:r w:rsidRPr="00D72CD6">
        <w:rPr>
          <w:rFonts w:cs="Arial"/>
          <w:b/>
          <w:bCs/>
          <w:caps/>
        </w:rPr>
        <w:t>Decision regarding vaccination proposal</w:t>
      </w:r>
    </w:p>
    <w:p w14:paraId="6285C306" w14:textId="35A6BAB1" w:rsidR="00276991" w:rsidRPr="003A36D8" w:rsidRDefault="00276991" w:rsidP="003A36D8">
      <w:pPr>
        <w:numPr>
          <w:ilvl w:val="0"/>
          <w:numId w:val="14"/>
        </w:numPr>
        <w:spacing w:after="120" w:line="288" w:lineRule="auto"/>
        <w:jc w:val="both"/>
        <w:rPr>
          <w:rFonts w:cs="Arial"/>
        </w:rPr>
      </w:pPr>
      <w:r w:rsidRPr="00DA262B">
        <w:rPr>
          <w:rFonts w:cs="Arial"/>
        </w:rPr>
        <w:t xml:space="preserve">I refer to our previous correspondence and consultation in relation to the </w:t>
      </w:r>
      <w:r>
        <w:rPr>
          <w:rFonts w:cs="Arial"/>
        </w:rPr>
        <w:t xml:space="preserve">company’s </w:t>
      </w:r>
      <w:r w:rsidR="00397A8D">
        <w:rPr>
          <w:rFonts w:cs="Arial"/>
        </w:rPr>
        <w:t xml:space="preserve">proposal </w:t>
      </w:r>
      <w:r w:rsidR="00601940">
        <w:rPr>
          <w:rFonts w:cs="Arial"/>
        </w:rPr>
        <w:t xml:space="preserve">make it a term and condition of your employment to be and remain </w:t>
      </w:r>
      <w:r w:rsidR="00397A8D">
        <w:rPr>
          <w:rFonts w:cs="Arial"/>
        </w:rPr>
        <w:t xml:space="preserve">fully vaccinated </w:t>
      </w:r>
      <w:r w:rsidR="00601940">
        <w:rPr>
          <w:rFonts w:cs="Arial"/>
        </w:rPr>
        <w:t xml:space="preserve">against Covid-19. </w:t>
      </w:r>
      <w:r w:rsidRPr="00DA262B">
        <w:rPr>
          <w:rFonts w:cs="Arial"/>
        </w:rPr>
        <w:t xml:space="preserve">I am now writing to </w:t>
      </w:r>
      <w:r>
        <w:rPr>
          <w:rFonts w:cs="Arial"/>
        </w:rPr>
        <w:t xml:space="preserve">notify you of the </w:t>
      </w:r>
      <w:r w:rsidRPr="00DA262B">
        <w:rPr>
          <w:rFonts w:cs="Arial"/>
        </w:rPr>
        <w:t xml:space="preserve">company’s decision regarding the outcome of the </w:t>
      </w:r>
      <w:r w:rsidR="00A002C0">
        <w:rPr>
          <w:rFonts w:cs="Arial"/>
        </w:rPr>
        <w:t>consultation process.</w:t>
      </w:r>
    </w:p>
    <w:p w14:paraId="13A5FFB0" w14:textId="6057BC38" w:rsidR="00276991" w:rsidRPr="003A36D8" w:rsidRDefault="00276991" w:rsidP="003A36D8">
      <w:pPr>
        <w:numPr>
          <w:ilvl w:val="0"/>
          <w:numId w:val="14"/>
        </w:numPr>
        <w:spacing w:after="120" w:line="288" w:lineRule="auto"/>
        <w:jc w:val="both"/>
        <w:rPr>
          <w:rFonts w:cs="Arial"/>
        </w:rPr>
      </w:pPr>
      <w:r w:rsidRPr="00DA262B">
        <w:rPr>
          <w:rFonts w:cs="Arial"/>
        </w:rPr>
        <w:t xml:space="preserve">On </w:t>
      </w:r>
      <w:r w:rsidRPr="00CE40E6">
        <w:rPr>
          <w:rFonts w:cs="Arial"/>
        </w:rPr>
        <w:t>[</w:t>
      </w:r>
      <w:r w:rsidRPr="00E014F2">
        <w:rPr>
          <w:rFonts w:cs="Arial"/>
          <w:highlight w:val="yellow"/>
        </w:rPr>
        <w:t>insert date</w:t>
      </w:r>
      <w:r w:rsidRPr="00CE40E6">
        <w:rPr>
          <w:rFonts w:cs="Arial"/>
        </w:rPr>
        <w:t>]</w:t>
      </w:r>
      <w:r>
        <w:rPr>
          <w:rFonts w:cs="Arial"/>
        </w:rPr>
        <w:t>,</w:t>
      </w:r>
      <w:r w:rsidRPr="00DA262B">
        <w:rPr>
          <w:rFonts w:cs="Arial"/>
        </w:rPr>
        <w:t xml:space="preserve"> I advised you of the company’s </w:t>
      </w:r>
      <w:r>
        <w:rPr>
          <w:rFonts w:cs="Arial"/>
        </w:rPr>
        <w:t>[</w:t>
      </w:r>
      <w:r w:rsidRPr="000D47C6">
        <w:rPr>
          <w:rFonts w:cs="Arial"/>
          <w:highlight w:val="yellow"/>
        </w:rPr>
        <w:t>INSERT</w:t>
      </w:r>
      <w:r>
        <w:rPr>
          <w:rFonts w:cs="Arial"/>
        </w:rPr>
        <w:t>]</w:t>
      </w:r>
      <w:r w:rsidRPr="00DA262B">
        <w:rPr>
          <w:rFonts w:cs="Arial"/>
        </w:rPr>
        <w:t xml:space="preserve"> proposal and provided you with the relevant information which explained the proposal, its underlying rationale</w:t>
      </w:r>
      <w:r w:rsidR="00601940">
        <w:rPr>
          <w:rFonts w:cs="Arial"/>
        </w:rPr>
        <w:t xml:space="preserve">, i.e., our health and safety risk assessment, </w:t>
      </w:r>
      <w:r w:rsidRPr="00DA262B">
        <w:rPr>
          <w:rFonts w:cs="Arial"/>
        </w:rPr>
        <w:t>and the impact of the proposal on your position</w:t>
      </w:r>
      <w:r>
        <w:rPr>
          <w:rFonts w:cs="Arial"/>
        </w:rPr>
        <w:t>, should it go ahead</w:t>
      </w:r>
      <w:r w:rsidRPr="00DA262B">
        <w:rPr>
          <w:rFonts w:cs="Arial"/>
        </w:rPr>
        <w:t>.</w:t>
      </w:r>
    </w:p>
    <w:p w14:paraId="4A804335" w14:textId="3F342A4C" w:rsidR="00074C75" w:rsidRDefault="00601940" w:rsidP="003A36D8">
      <w:pPr>
        <w:numPr>
          <w:ilvl w:val="0"/>
          <w:numId w:val="14"/>
        </w:numPr>
        <w:spacing w:after="120" w:line="288" w:lineRule="auto"/>
        <w:jc w:val="both"/>
        <w:rPr>
          <w:rFonts w:cs="Arial"/>
        </w:rPr>
      </w:pPr>
      <w:r>
        <w:rPr>
          <w:rFonts w:cs="Arial"/>
        </w:rPr>
        <w:t>We</w:t>
      </w:r>
      <w:r w:rsidR="00276991" w:rsidRPr="00DA262B">
        <w:rPr>
          <w:rFonts w:cs="Arial"/>
        </w:rPr>
        <w:t xml:space="preserve"> </w:t>
      </w:r>
      <w:r w:rsidR="00276991">
        <w:rPr>
          <w:rFonts w:cs="Arial"/>
        </w:rPr>
        <w:t>then undertook</w:t>
      </w:r>
      <w:r w:rsidR="00276991" w:rsidRPr="00DA262B">
        <w:rPr>
          <w:rFonts w:cs="Arial"/>
        </w:rPr>
        <w:t xml:space="preserve"> a consultation process with </w:t>
      </w:r>
      <w:r w:rsidR="00074C75">
        <w:rPr>
          <w:rFonts w:cs="Arial"/>
        </w:rPr>
        <w:t xml:space="preserve">affected employees, including </w:t>
      </w:r>
      <w:r w:rsidR="00276991" w:rsidRPr="00DA262B">
        <w:rPr>
          <w:rFonts w:cs="Arial"/>
        </w:rPr>
        <w:t>you</w:t>
      </w:r>
      <w:r w:rsidR="00074C75">
        <w:rPr>
          <w:rFonts w:cs="Arial"/>
        </w:rPr>
        <w:t>rself,</w:t>
      </w:r>
      <w:r w:rsidR="00276991" w:rsidRPr="00DA262B">
        <w:rPr>
          <w:rFonts w:cs="Arial"/>
        </w:rPr>
        <w:t xml:space="preserve"> and</w:t>
      </w:r>
      <w:r w:rsidR="00074C75">
        <w:rPr>
          <w:rFonts w:cs="Arial"/>
        </w:rPr>
        <w:t>,</w:t>
      </w:r>
      <w:r w:rsidR="00276991" w:rsidRPr="00DA262B">
        <w:rPr>
          <w:rFonts w:cs="Arial"/>
        </w:rPr>
        <w:t xml:space="preserve"> as part of this, </w:t>
      </w:r>
      <w:r w:rsidR="00074C75">
        <w:rPr>
          <w:rFonts w:cs="Arial"/>
        </w:rPr>
        <w:t>we sought and received feedback on our proposal. In summary, the feedback we have received related to the following ‘themes’:</w:t>
      </w:r>
    </w:p>
    <w:p w14:paraId="47FC7380" w14:textId="7C837198" w:rsidR="00276991" w:rsidRDefault="00276991" w:rsidP="003A36D8">
      <w:pPr>
        <w:numPr>
          <w:ilvl w:val="1"/>
          <w:numId w:val="14"/>
        </w:numPr>
        <w:spacing w:after="120" w:line="288" w:lineRule="auto"/>
        <w:jc w:val="both"/>
        <w:rPr>
          <w:rFonts w:cs="Arial"/>
        </w:rPr>
      </w:pPr>
      <w:r>
        <w:rPr>
          <w:rFonts w:cs="Arial"/>
        </w:rPr>
        <w:t>[</w:t>
      </w:r>
      <w:r>
        <w:rPr>
          <w:rFonts w:cs="Arial"/>
          <w:highlight w:val="yellow"/>
        </w:rPr>
        <w:t>I</w:t>
      </w:r>
      <w:r w:rsidRPr="00E014F2">
        <w:rPr>
          <w:rFonts w:cs="Arial"/>
          <w:highlight w:val="yellow"/>
        </w:rPr>
        <w:t xml:space="preserve">nsert </w:t>
      </w:r>
      <w:r w:rsidR="00074C75">
        <w:rPr>
          <w:rFonts w:cs="Arial"/>
          <w:highlight w:val="yellow"/>
        </w:rPr>
        <w:t xml:space="preserve">brief </w:t>
      </w:r>
      <w:r w:rsidRPr="00E014F2">
        <w:rPr>
          <w:rFonts w:cs="Arial"/>
          <w:highlight w:val="yellow"/>
        </w:rPr>
        <w:t xml:space="preserve">summary of the </w:t>
      </w:r>
      <w:r w:rsidR="00074C75">
        <w:rPr>
          <w:rFonts w:cs="Arial"/>
          <w:highlight w:val="yellow"/>
        </w:rPr>
        <w:t>theme of</w:t>
      </w:r>
      <w:r w:rsidRPr="00E014F2">
        <w:rPr>
          <w:rFonts w:cs="Arial"/>
          <w:highlight w:val="yellow"/>
        </w:rPr>
        <w:t xml:space="preserve"> </w:t>
      </w:r>
      <w:r w:rsidRPr="007A5CC8">
        <w:rPr>
          <w:rFonts w:cs="Arial"/>
          <w:highlight w:val="yellow"/>
        </w:rPr>
        <w:t>feedback</w:t>
      </w:r>
      <w:r>
        <w:rPr>
          <w:rFonts w:cs="Arial"/>
          <w:highlight w:val="yellow"/>
        </w:rPr>
        <w:t xml:space="preserve"> and respond accordingly</w:t>
      </w:r>
      <w:r>
        <w:rPr>
          <w:rFonts w:cs="Arial"/>
        </w:rPr>
        <w:t>]</w:t>
      </w:r>
    </w:p>
    <w:p w14:paraId="618F38D7" w14:textId="77777777" w:rsidR="003A36D8" w:rsidRPr="003A36D8" w:rsidRDefault="003A36D8" w:rsidP="003A36D8">
      <w:pPr>
        <w:numPr>
          <w:ilvl w:val="1"/>
          <w:numId w:val="14"/>
        </w:numPr>
        <w:spacing w:after="120" w:line="288" w:lineRule="auto"/>
        <w:jc w:val="both"/>
        <w:rPr>
          <w:rFonts w:cs="Arial"/>
        </w:rPr>
      </w:pPr>
      <w:r>
        <w:rPr>
          <w:rFonts w:cs="Arial"/>
        </w:rPr>
        <w:t>[</w:t>
      </w:r>
      <w:r>
        <w:rPr>
          <w:rFonts w:cs="Arial"/>
          <w:highlight w:val="yellow"/>
        </w:rPr>
        <w:t>I</w:t>
      </w:r>
      <w:r w:rsidRPr="00E014F2">
        <w:rPr>
          <w:rFonts w:cs="Arial"/>
          <w:highlight w:val="yellow"/>
        </w:rPr>
        <w:t xml:space="preserve">nsert </w:t>
      </w:r>
      <w:r>
        <w:rPr>
          <w:rFonts w:cs="Arial"/>
          <w:highlight w:val="yellow"/>
        </w:rPr>
        <w:t xml:space="preserve">brief </w:t>
      </w:r>
      <w:r w:rsidRPr="00E014F2">
        <w:rPr>
          <w:rFonts w:cs="Arial"/>
          <w:highlight w:val="yellow"/>
        </w:rPr>
        <w:t xml:space="preserve">summary of the </w:t>
      </w:r>
      <w:r>
        <w:rPr>
          <w:rFonts w:cs="Arial"/>
          <w:highlight w:val="yellow"/>
        </w:rPr>
        <w:t>theme of</w:t>
      </w:r>
      <w:r w:rsidRPr="00E014F2">
        <w:rPr>
          <w:rFonts w:cs="Arial"/>
          <w:highlight w:val="yellow"/>
        </w:rPr>
        <w:t xml:space="preserve"> </w:t>
      </w:r>
      <w:r w:rsidRPr="007A5CC8">
        <w:rPr>
          <w:rFonts w:cs="Arial"/>
          <w:highlight w:val="yellow"/>
        </w:rPr>
        <w:t>feedback</w:t>
      </w:r>
      <w:r>
        <w:rPr>
          <w:rFonts w:cs="Arial"/>
          <w:highlight w:val="yellow"/>
        </w:rPr>
        <w:t xml:space="preserve"> and respond accordingly</w:t>
      </w:r>
      <w:r>
        <w:rPr>
          <w:rFonts w:cs="Arial"/>
        </w:rPr>
        <w:t>]</w:t>
      </w:r>
    </w:p>
    <w:p w14:paraId="52C72036" w14:textId="5D089291" w:rsidR="00074C75" w:rsidRPr="003A36D8" w:rsidRDefault="00074C75" w:rsidP="003A36D8">
      <w:pPr>
        <w:pStyle w:val="ListParagraph"/>
        <w:numPr>
          <w:ilvl w:val="0"/>
          <w:numId w:val="14"/>
        </w:numPr>
        <w:spacing w:after="120" w:line="288" w:lineRule="auto"/>
        <w:jc w:val="both"/>
        <w:rPr>
          <w:rFonts w:cs="Arial"/>
        </w:rPr>
      </w:pPr>
      <w:r>
        <w:rPr>
          <w:rFonts w:cs="Arial"/>
        </w:rPr>
        <w:t>We</w:t>
      </w:r>
      <w:r w:rsidR="00276991" w:rsidRPr="001119CD">
        <w:rPr>
          <w:rFonts w:cs="Arial"/>
        </w:rPr>
        <w:t xml:space="preserve"> have given full and genuine consideration to </w:t>
      </w:r>
      <w:r>
        <w:rPr>
          <w:rFonts w:cs="Arial"/>
        </w:rPr>
        <w:t>the</w:t>
      </w:r>
      <w:r w:rsidR="00276991" w:rsidRPr="001119CD">
        <w:rPr>
          <w:rFonts w:cs="Arial"/>
        </w:rPr>
        <w:t xml:space="preserve"> feedback. </w:t>
      </w:r>
      <w:r>
        <w:rPr>
          <w:rFonts w:cs="Arial"/>
        </w:rPr>
        <w:t xml:space="preserve">We have determined that </w:t>
      </w:r>
      <w:r w:rsidR="00D872DC">
        <w:rPr>
          <w:rFonts w:cs="Arial"/>
        </w:rPr>
        <w:t xml:space="preserve">it </w:t>
      </w:r>
      <w:r>
        <w:rPr>
          <w:rFonts w:cs="Arial"/>
        </w:rPr>
        <w:t>will be in the best interest of the company</w:t>
      </w:r>
      <w:r w:rsidR="00D872DC">
        <w:rPr>
          <w:rFonts w:cs="Arial"/>
        </w:rPr>
        <w:t>,</w:t>
      </w:r>
      <w:r>
        <w:rPr>
          <w:rFonts w:cs="Arial"/>
        </w:rPr>
        <w:t xml:space="preserve"> its employees and their health and safety in the workplace, </w:t>
      </w:r>
      <w:r w:rsidR="00D872DC">
        <w:rPr>
          <w:rFonts w:cs="Arial"/>
        </w:rPr>
        <w:t xml:space="preserve">and the company’s commercial partners and customers/clients who we interact with, </w:t>
      </w:r>
      <w:r>
        <w:rPr>
          <w:rFonts w:cs="Arial"/>
        </w:rPr>
        <w:t>to implement the proposal and accordingly make vaccination a term of employment in respect of those employees whose roles were identified as being exposed to elevated risk in our health and safety risk assessment – including your position.</w:t>
      </w:r>
    </w:p>
    <w:p w14:paraId="24E28299" w14:textId="3BCE2429" w:rsidR="00074C75" w:rsidRPr="003A36D8" w:rsidRDefault="00074C75" w:rsidP="003A36D8">
      <w:pPr>
        <w:pStyle w:val="ListParagraph"/>
        <w:numPr>
          <w:ilvl w:val="0"/>
          <w:numId w:val="14"/>
        </w:numPr>
        <w:spacing w:after="120" w:line="288" w:lineRule="auto"/>
        <w:jc w:val="both"/>
        <w:rPr>
          <w:rFonts w:cs="Arial"/>
          <w:color w:val="000000" w:themeColor="text1"/>
        </w:rPr>
      </w:pPr>
      <w:r w:rsidRPr="00D872DC">
        <w:rPr>
          <w:rFonts w:cs="Arial"/>
          <w:color w:val="000000" w:themeColor="text1"/>
        </w:rPr>
        <w:t>You may have already received one or more vaccinations, in which case we ask you to provide us with proof of your vaccination</w:t>
      </w:r>
      <w:r w:rsidR="00D872DC">
        <w:rPr>
          <w:rFonts w:cs="Arial"/>
          <w:color w:val="000000" w:themeColor="text1"/>
        </w:rPr>
        <w:t>, i.e.,</w:t>
      </w:r>
      <w:r w:rsidRPr="00D872DC">
        <w:rPr>
          <w:rFonts w:cs="Arial"/>
          <w:color w:val="000000" w:themeColor="text1"/>
        </w:rPr>
        <w:t xml:space="preserve"> a screenshot of your ‘My Covid Record’ (see </w:t>
      </w:r>
      <w:hyperlink r:id="rId18" w:history="1">
        <w:r w:rsidRPr="00D872DC">
          <w:rPr>
            <w:rStyle w:val="Hyperlink"/>
            <w:rFonts w:cs="Arial"/>
            <w:color w:val="000000" w:themeColor="text1"/>
            <w:lang w:val="en-US"/>
          </w:rPr>
          <w:t>https://app.covid19.health.nz/</w:t>
        </w:r>
      </w:hyperlink>
      <w:r w:rsidRPr="00D872DC">
        <w:rPr>
          <w:rFonts w:cs="Arial"/>
          <w:color w:val="000000" w:themeColor="text1"/>
        </w:rPr>
        <w:t>), or a confirmation letter from your General Practitioner.</w:t>
      </w:r>
    </w:p>
    <w:p w14:paraId="27CC163B" w14:textId="77777777" w:rsidR="00D872DC" w:rsidRDefault="00D872DC" w:rsidP="003A36D8">
      <w:pPr>
        <w:pStyle w:val="ListParagraph"/>
        <w:numPr>
          <w:ilvl w:val="0"/>
          <w:numId w:val="14"/>
        </w:numPr>
        <w:spacing w:after="120" w:line="288" w:lineRule="auto"/>
        <w:jc w:val="both"/>
        <w:rPr>
          <w:rFonts w:cs="Arial"/>
          <w:color w:val="000000" w:themeColor="text1"/>
        </w:rPr>
      </w:pPr>
      <w:r>
        <w:rPr>
          <w:rFonts w:cs="Arial"/>
          <w:color w:val="000000" w:themeColor="text1"/>
        </w:rPr>
        <w:t>Further, we ask that you return a signed copy of the enclosed variation document (</w:t>
      </w:r>
      <w:r w:rsidRPr="00D872DC">
        <w:rPr>
          <w:rFonts w:cs="Arial"/>
          <w:b/>
          <w:color w:val="000000" w:themeColor="text1"/>
        </w:rPr>
        <w:t>Appendix B</w:t>
      </w:r>
      <w:r>
        <w:rPr>
          <w:rFonts w:cs="Arial"/>
          <w:color w:val="000000" w:themeColor="text1"/>
        </w:rPr>
        <w:t>).</w:t>
      </w:r>
    </w:p>
    <w:p w14:paraId="5B7D9C9D" w14:textId="77777777" w:rsidR="00D872DC" w:rsidRPr="00D872DC" w:rsidRDefault="00D872DC" w:rsidP="003A36D8">
      <w:pPr>
        <w:pStyle w:val="ListParagraph"/>
        <w:spacing w:after="120" w:line="288" w:lineRule="auto"/>
        <w:rPr>
          <w:rFonts w:cs="Arial"/>
          <w:color w:val="000000" w:themeColor="text1"/>
        </w:rPr>
      </w:pPr>
    </w:p>
    <w:p w14:paraId="6F3427C3" w14:textId="0EB9E670" w:rsidR="00737529" w:rsidRPr="003A36D8" w:rsidRDefault="00074C75" w:rsidP="003A36D8">
      <w:pPr>
        <w:pStyle w:val="ListParagraph"/>
        <w:numPr>
          <w:ilvl w:val="0"/>
          <w:numId w:val="14"/>
        </w:numPr>
        <w:spacing w:after="120" w:line="288" w:lineRule="auto"/>
        <w:jc w:val="both"/>
        <w:rPr>
          <w:rFonts w:cs="Arial"/>
          <w:color w:val="000000" w:themeColor="text1"/>
        </w:rPr>
      </w:pPr>
      <w:r w:rsidRPr="00737529">
        <w:rPr>
          <w:rFonts w:cs="Arial"/>
          <w:color w:val="000000" w:themeColor="text1"/>
        </w:rPr>
        <w:t>Where you have only had one vaccination</w:t>
      </w:r>
      <w:r w:rsidR="00D872DC" w:rsidRPr="00737529">
        <w:rPr>
          <w:rFonts w:cs="Arial"/>
          <w:color w:val="000000" w:themeColor="text1"/>
        </w:rPr>
        <w:t xml:space="preserve"> to date</w:t>
      </w:r>
      <w:r w:rsidRPr="00737529">
        <w:rPr>
          <w:rFonts w:cs="Arial"/>
          <w:color w:val="000000" w:themeColor="text1"/>
        </w:rPr>
        <w:t xml:space="preserve">, you will need to provide us with confirmation of when you are scheduled to receive and </w:t>
      </w:r>
      <w:r w:rsidR="00D872DC" w:rsidRPr="00737529">
        <w:rPr>
          <w:rFonts w:cs="Arial"/>
          <w:color w:val="000000" w:themeColor="text1"/>
        </w:rPr>
        <w:t xml:space="preserve">actually </w:t>
      </w:r>
      <w:r w:rsidRPr="00737529">
        <w:rPr>
          <w:rFonts w:cs="Arial"/>
          <w:color w:val="000000" w:themeColor="text1"/>
        </w:rPr>
        <w:t xml:space="preserve">have received your second vaccination which will be a </w:t>
      </w:r>
      <w:r w:rsidRPr="00737529">
        <w:rPr>
          <w:rFonts w:cs="Arial"/>
          <w:color w:val="000000" w:themeColor="text1"/>
        </w:rPr>
        <w:lastRenderedPageBreak/>
        <w:t>requirement to be considered fully vaccinated.</w:t>
      </w:r>
      <w:r w:rsidR="00737529" w:rsidRPr="00737529">
        <w:rPr>
          <w:rFonts w:cs="Arial"/>
          <w:color w:val="000000" w:themeColor="text1"/>
        </w:rPr>
        <w:t xml:space="preserve"> We would </w:t>
      </w:r>
      <w:r w:rsidR="00737529">
        <w:rPr>
          <w:rFonts w:cs="Arial"/>
          <w:color w:val="000000" w:themeColor="text1"/>
        </w:rPr>
        <w:t xml:space="preserve">require you to be fully vaccinated </w:t>
      </w:r>
      <w:r w:rsidR="0012319C">
        <w:rPr>
          <w:rFonts w:cs="Arial"/>
          <w:color w:val="000000" w:themeColor="text1"/>
        </w:rPr>
        <w:t xml:space="preserve">and confirm your vaccination status </w:t>
      </w:r>
      <w:r w:rsidR="00737529">
        <w:rPr>
          <w:rFonts w:cs="Arial"/>
          <w:color w:val="000000" w:themeColor="text1"/>
        </w:rPr>
        <w:t>by</w:t>
      </w:r>
      <w:r w:rsidRPr="00737529">
        <w:rPr>
          <w:rFonts w:cs="Arial"/>
          <w:color w:val="000000" w:themeColor="text1"/>
        </w:rPr>
        <w:t xml:space="preserve"> [</w:t>
      </w:r>
      <w:r w:rsidRPr="00737529">
        <w:rPr>
          <w:rFonts w:cs="Arial"/>
          <w:color w:val="000000" w:themeColor="text1"/>
          <w:highlight w:val="yellow"/>
        </w:rPr>
        <w:t xml:space="preserve">insert reasonable </w:t>
      </w:r>
      <w:r w:rsidR="00737529" w:rsidRPr="00737529">
        <w:rPr>
          <w:rFonts w:cs="Arial"/>
          <w:color w:val="000000" w:themeColor="text1"/>
          <w:highlight w:val="yellow"/>
        </w:rPr>
        <w:t>date</w:t>
      </w:r>
      <w:r w:rsidR="00737529">
        <w:rPr>
          <w:rFonts w:cs="Arial"/>
          <w:color w:val="000000" w:themeColor="text1"/>
          <w:highlight w:val="yellow"/>
        </w:rPr>
        <w:t>, which will depend on whether the employee has already received the first vaccination</w:t>
      </w:r>
      <w:r w:rsidR="00737529" w:rsidRPr="00737529">
        <w:rPr>
          <w:rFonts w:cs="Arial"/>
          <w:color w:val="000000" w:themeColor="text1"/>
          <w:highlight w:val="yellow"/>
        </w:rPr>
        <w:t>]</w:t>
      </w:r>
      <w:r w:rsidRPr="00737529">
        <w:rPr>
          <w:rFonts w:cs="Arial"/>
          <w:color w:val="000000" w:themeColor="text1"/>
        </w:rPr>
        <w:t>.</w:t>
      </w:r>
    </w:p>
    <w:p w14:paraId="57A113B4" w14:textId="3166BC3D" w:rsidR="00737529" w:rsidRPr="003A36D8" w:rsidRDefault="00074C75" w:rsidP="003A36D8">
      <w:pPr>
        <w:pStyle w:val="ListParagraph"/>
        <w:numPr>
          <w:ilvl w:val="0"/>
          <w:numId w:val="14"/>
        </w:numPr>
        <w:spacing w:after="120" w:line="288" w:lineRule="auto"/>
        <w:jc w:val="both"/>
        <w:rPr>
          <w:rFonts w:cs="Arial"/>
          <w:color w:val="000000" w:themeColor="text1"/>
        </w:rPr>
      </w:pPr>
      <w:r w:rsidRPr="00737529">
        <w:rPr>
          <w:rFonts w:cs="Arial"/>
          <w:color w:val="000000" w:themeColor="text1"/>
        </w:rPr>
        <w:t>If you are unvaccinated</w:t>
      </w:r>
      <w:r w:rsidR="00737529">
        <w:rPr>
          <w:rFonts w:cs="Arial"/>
          <w:color w:val="000000" w:themeColor="text1"/>
        </w:rPr>
        <w:t xml:space="preserve"> at present</w:t>
      </w:r>
      <w:r w:rsidRPr="00737529">
        <w:rPr>
          <w:rFonts w:cs="Arial"/>
          <w:color w:val="000000" w:themeColor="text1"/>
        </w:rPr>
        <w:t xml:space="preserve">, we are </w:t>
      </w:r>
      <w:r w:rsidR="00737529">
        <w:rPr>
          <w:rFonts w:cs="Arial"/>
          <w:color w:val="000000" w:themeColor="text1"/>
        </w:rPr>
        <w:t>willing</w:t>
      </w:r>
      <w:r w:rsidRPr="00737529">
        <w:rPr>
          <w:rFonts w:cs="Arial"/>
          <w:color w:val="000000" w:themeColor="text1"/>
        </w:rPr>
        <w:t xml:space="preserve"> to </w:t>
      </w:r>
      <w:r w:rsidR="00737529">
        <w:rPr>
          <w:rFonts w:cs="Arial"/>
          <w:color w:val="000000" w:themeColor="text1"/>
        </w:rPr>
        <w:t>assist and work with you</w:t>
      </w:r>
      <w:r w:rsidRPr="00737529">
        <w:rPr>
          <w:rFonts w:cs="Arial"/>
          <w:color w:val="000000" w:themeColor="text1"/>
        </w:rPr>
        <w:t xml:space="preserve"> </w:t>
      </w:r>
      <w:r w:rsidR="00737529">
        <w:rPr>
          <w:rFonts w:cs="Arial"/>
          <w:color w:val="000000" w:themeColor="text1"/>
        </w:rPr>
        <w:t>to</w:t>
      </w:r>
      <w:r w:rsidRPr="00737529">
        <w:rPr>
          <w:rFonts w:cs="Arial"/>
          <w:color w:val="000000" w:themeColor="text1"/>
        </w:rPr>
        <w:t xml:space="preserve"> mak</w:t>
      </w:r>
      <w:r w:rsidR="00737529">
        <w:rPr>
          <w:rFonts w:cs="Arial"/>
          <w:color w:val="000000" w:themeColor="text1"/>
        </w:rPr>
        <w:t>e</w:t>
      </w:r>
      <w:r w:rsidRPr="00737529">
        <w:rPr>
          <w:rFonts w:cs="Arial"/>
          <w:color w:val="000000" w:themeColor="text1"/>
        </w:rPr>
        <w:t xml:space="preserve"> arrangements to </w:t>
      </w:r>
      <w:r w:rsidR="00737529">
        <w:rPr>
          <w:rFonts w:cs="Arial"/>
          <w:color w:val="000000" w:themeColor="text1"/>
        </w:rPr>
        <w:t xml:space="preserve">get </w:t>
      </w:r>
      <w:r w:rsidRPr="00737529">
        <w:rPr>
          <w:rFonts w:cs="Arial"/>
          <w:color w:val="000000" w:themeColor="text1"/>
        </w:rPr>
        <w:t xml:space="preserve">vaccinated. Should you have concerns regarding the vaccine, please liaise with us without delay, and we would be happy to help you receiving </w:t>
      </w:r>
      <w:r w:rsidR="00737529">
        <w:rPr>
          <w:rFonts w:cs="Arial"/>
          <w:color w:val="000000" w:themeColor="text1"/>
        </w:rPr>
        <w:t>appropriate</w:t>
      </w:r>
      <w:r w:rsidRPr="00737529">
        <w:rPr>
          <w:rFonts w:cs="Arial"/>
          <w:color w:val="000000" w:themeColor="text1"/>
        </w:rPr>
        <w:t xml:space="preserve"> information or assistance. </w:t>
      </w:r>
      <w:r w:rsidR="008D6449">
        <w:rPr>
          <w:rFonts w:cs="Arial"/>
          <w:color w:val="000000" w:themeColor="text1"/>
        </w:rPr>
        <w:t>We would liaise with to identify and discuss any barriers to vaccination.</w:t>
      </w:r>
    </w:p>
    <w:p w14:paraId="08C6CCF8" w14:textId="5F7D8A75" w:rsidR="00B876A3" w:rsidRPr="003A36D8" w:rsidRDefault="00B876A3" w:rsidP="003A36D8">
      <w:pPr>
        <w:pStyle w:val="ListParagraph"/>
        <w:numPr>
          <w:ilvl w:val="0"/>
          <w:numId w:val="14"/>
        </w:numPr>
        <w:spacing w:after="120" w:line="288" w:lineRule="auto"/>
        <w:jc w:val="both"/>
        <w:rPr>
          <w:rFonts w:cs="Arial"/>
          <w:color w:val="000000" w:themeColor="text1"/>
        </w:rPr>
      </w:pPr>
      <w:r>
        <w:rPr>
          <w:rFonts w:cs="Arial"/>
          <w:color w:val="000000" w:themeColor="text1"/>
        </w:rPr>
        <w:t xml:space="preserve">Should you not confirm your vaccination status with us by </w:t>
      </w:r>
      <w:r w:rsidRPr="00B876A3">
        <w:rPr>
          <w:rFonts w:cs="Arial"/>
          <w:color w:val="000000" w:themeColor="text1"/>
          <w:highlight w:val="yellow"/>
        </w:rPr>
        <w:t>[insert date]</w:t>
      </w:r>
      <w:r>
        <w:rPr>
          <w:rFonts w:cs="Arial"/>
          <w:color w:val="000000" w:themeColor="text1"/>
        </w:rPr>
        <w:t>, we will have to treat you as being unvaccinated for the purposes of the impact of our decision on your ongoing employment.</w:t>
      </w:r>
    </w:p>
    <w:p w14:paraId="2D868C07" w14:textId="0903659D" w:rsidR="008D6449" w:rsidRPr="003A36D8" w:rsidRDefault="008D6449" w:rsidP="003A36D8">
      <w:pPr>
        <w:pStyle w:val="ListParagraph"/>
        <w:numPr>
          <w:ilvl w:val="0"/>
          <w:numId w:val="14"/>
        </w:numPr>
        <w:spacing w:after="120" w:line="288" w:lineRule="auto"/>
        <w:jc w:val="both"/>
        <w:rPr>
          <w:rFonts w:cs="Arial"/>
          <w:color w:val="000000" w:themeColor="text1"/>
        </w:rPr>
      </w:pPr>
      <w:r>
        <w:rPr>
          <w:rFonts w:cs="Arial"/>
          <w:color w:val="000000" w:themeColor="text1"/>
        </w:rPr>
        <w:t>Subject to the outcome of our discussions in this respect, s</w:t>
      </w:r>
      <w:r w:rsidR="00074C75" w:rsidRPr="00737529">
        <w:rPr>
          <w:rFonts w:cs="Arial"/>
          <w:color w:val="000000" w:themeColor="text1"/>
        </w:rPr>
        <w:t>hould you remain unvaccinated as at [</w:t>
      </w:r>
      <w:r w:rsidR="00074C75" w:rsidRPr="00737529">
        <w:rPr>
          <w:rFonts w:cs="Arial"/>
          <w:color w:val="000000" w:themeColor="text1"/>
          <w:highlight w:val="yellow"/>
        </w:rPr>
        <w:t>insert date mentioned above]</w:t>
      </w:r>
      <w:r w:rsidR="00074C75" w:rsidRPr="00B876A3">
        <w:rPr>
          <w:rFonts w:cs="Arial"/>
          <w:color w:val="000000" w:themeColor="text1"/>
        </w:rPr>
        <w:t>,</w:t>
      </w:r>
      <w:r w:rsidR="00074C75" w:rsidRPr="00737529">
        <w:rPr>
          <w:rFonts w:cs="Arial"/>
          <w:color w:val="000000" w:themeColor="text1"/>
        </w:rPr>
        <w:t xml:space="preserve"> we </w:t>
      </w:r>
      <w:r>
        <w:rPr>
          <w:rFonts w:cs="Arial"/>
          <w:color w:val="000000" w:themeColor="text1"/>
        </w:rPr>
        <w:t>would disestablish your position and establish a new position which would have the same terms and conditions of employment, except that vaccination would be term and condition of employment. We would offer you redeployment into that new position.</w:t>
      </w:r>
    </w:p>
    <w:p w14:paraId="1FB6EF87" w14:textId="603F6A36" w:rsidR="0012319C" w:rsidRPr="003A36D8" w:rsidRDefault="008D6449" w:rsidP="003A36D8">
      <w:pPr>
        <w:pStyle w:val="ListParagraph"/>
        <w:numPr>
          <w:ilvl w:val="0"/>
          <w:numId w:val="14"/>
        </w:numPr>
        <w:spacing w:after="120" w:line="288" w:lineRule="auto"/>
        <w:jc w:val="both"/>
        <w:rPr>
          <w:rFonts w:cs="Arial"/>
          <w:color w:val="000000" w:themeColor="text1"/>
        </w:rPr>
      </w:pPr>
      <w:r>
        <w:rPr>
          <w:rFonts w:cs="Arial"/>
          <w:color w:val="000000" w:themeColor="text1"/>
        </w:rPr>
        <w:t xml:space="preserve">Should you then choose not to accept redeployment into the new position, we would </w:t>
      </w:r>
      <w:r w:rsidR="00074C75" w:rsidRPr="008D6449">
        <w:rPr>
          <w:rFonts w:cs="Arial"/>
          <w:color w:val="000000" w:themeColor="text1"/>
        </w:rPr>
        <w:t>liaise with you to identify any redeployment opportunities within the business into a role that may not require vaccination in accordance with our assessment (subject to such position existing, being available at the time and being suitable, taking into account your qualifications, skills and experience). Please note that any such redeployment may potentially be subject to different terms of employment</w:t>
      </w:r>
      <w:r>
        <w:rPr>
          <w:rFonts w:cs="Arial"/>
          <w:color w:val="000000" w:themeColor="text1"/>
        </w:rPr>
        <w:t xml:space="preserve"> that those currently applicable to you</w:t>
      </w:r>
      <w:r w:rsidR="00074C75" w:rsidRPr="008D6449">
        <w:rPr>
          <w:rFonts w:cs="Arial"/>
          <w:color w:val="000000" w:themeColor="text1"/>
        </w:rPr>
        <w:t>.</w:t>
      </w:r>
    </w:p>
    <w:p w14:paraId="21F29C9F" w14:textId="390D735E" w:rsidR="0012319C" w:rsidRPr="003A36D8" w:rsidRDefault="00074C75" w:rsidP="003A36D8">
      <w:pPr>
        <w:pStyle w:val="ListParagraph"/>
        <w:numPr>
          <w:ilvl w:val="0"/>
          <w:numId w:val="14"/>
        </w:numPr>
        <w:spacing w:after="120" w:line="288" w:lineRule="auto"/>
        <w:jc w:val="both"/>
        <w:rPr>
          <w:rFonts w:cs="Arial"/>
          <w:color w:val="000000" w:themeColor="text1"/>
        </w:rPr>
      </w:pPr>
      <w:r w:rsidRPr="0012319C">
        <w:rPr>
          <w:rFonts w:cs="Arial"/>
          <w:color w:val="000000" w:themeColor="text1"/>
        </w:rPr>
        <w:t xml:space="preserve">In the event that redeployment would not be possible, we would consider the termination of your employment. In that </w:t>
      </w:r>
      <w:r w:rsidR="0012319C">
        <w:rPr>
          <w:rFonts w:cs="Arial"/>
          <w:color w:val="000000" w:themeColor="text1"/>
        </w:rPr>
        <w:t>case</w:t>
      </w:r>
      <w:r w:rsidRPr="0012319C">
        <w:rPr>
          <w:rFonts w:cs="Arial"/>
          <w:color w:val="000000" w:themeColor="text1"/>
        </w:rPr>
        <w:t>, we would give you notice of termination in accordance with your contractual (or otherwise applicable) notice period.</w:t>
      </w:r>
    </w:p>
    <w:p w14:paraId="2805928C" w14:textId="0025265C" w:rsidR="00074C75" w:rsidRPr="0012319C" w:rsidRDefault="0012319C" w:rsidP="003A36D8">
      <w:pPr>
        <w:pStyle w:val="ListParagraph"/>
        <w:numPr>
          <w:ilvl w:val="0"/>
          <w:numId w:val="14"/>
        </w:numPr>
        <w:spacing w:after="120" w:line="288" w:lineRule="auto"/>
        <w:jc w:val="both"/>
        <w:rPr>
          <w:rFonts w:cs="Arial"/>
          <w:color w:val="000000" w:themeColor="text1"/>
        </w:rPr>
      </w:pPr>
      <w:r>
        <w:rPr>
          <w:rFonts w:cs="Arial"/>
          <w:color w:val="000000" w:themeColor="text1"/>
        </w:rPr>
        <w:t>Y</w:t>
      </w:r>
      <w:r w:rsidR="00074C75" w:rsidRPr="0012319C">
        <w:rPr>
          <w:rFonts w:cs="Arial"/>
          <w:color w:val="000000" w:themeColor="text1"/>
        </w:rPr>
        <w:t xml:space="preserve">ou </w:t>
      </w:r>
      <w:r>
        <w:rPr>
          <w:rFonts w:cs="Arial"/>
          <w:color w:val="000000" w:themeColor="text1"/>
        </w:rPr>
        <w:t>remain</w:t>
      </w:r>
      <w:r w:rsidR="00074C75" w:rsidRPr="0012319C">
        <w:rPr>
          <w:rFonts w:cs="Arial"/>
          <w:color w:val="000000" w:themeColor="text1"/>
        </w:rPr>
        <w:t xml:space="preserve"> entitled to seek independent advice </w:t>
      </w:r>
      <w:r>
        <w:rPr>
          <w:rFonts w:cs="Arial"/>
          <w:color w:val="000000" w:themeColor="text1"/>
        </w:rPr>
        <w:t xml:space="preserve">and/or representation in </w:t>
      </w:r>
      <w:r w:rsidR="00074C75" w:rsidRPr="0012319C">
        <w:rPr>
          <w:rFonts w:cs="Arial"/>
          <w:color w:val="000000" w:themeColor="text1"/>
        </w:rPr>
        <w:t xml:space="preserve">respect of </w:t>
      </w:r>
      <w:r>
        <w:rPr>
          <w:rFonts w:cs="Arial"/>
          <w:color w:val="000000" w:themeColor="text1"/>
        </w:rPr>
        <w:t>the processes referred to in this letter</w:t>
      </w:r>
      <w:r w:rsidR="00074C75" w:rsidRPr="0012319C">
        <w:rPr>
          <w:rFonts w:cs="Arial"/>
          <w:color w:val="000000" w:themeColor="text1"/>
        </w:rPr>
        <w:t>.</w:t>
      </w:r>
    </w:p>
    <w:p w14:paraId="2F800BC2" w14:textId="513D3401" w:rsidR="00276991" w:rsidRPr="003A36D8" w:rsidRDefault="00276991" w:rsidP="003A36D8">
      <w:pPr>
        <w:numPr>
          <w:ilvl w:val="0"/>
          <w:numId w:val="14"/>
        </w:numPr>
        <w:spacing w:after="120" w:line="288" w:lineRule="auto"/>
        <w:jc w:val="both"/>
        <w:rPr>
          <w:rFonts w:cs="Arial"/>
        </w:rPr>
      </w:pPr>
      <w:r w:rsidRPr="00DA262B">
        <w:rPr>
          <w:rFonts w:cs="Arial"/>
        </w:rPr>
        <w:t>Please do not hesitate to contact me if you have any questions regarding this letter</w:t>
      </w:r>
      <w:r>
        <w:rPr>
          <w:rFonts w:cs="Arial"/>
        </w:rPr>
        <w:t>, or</w:t>
      </w:r>
      <w:r w:rsidRPr="004844EB">
        <w:rPr>
          <w:rFonts w:cs="Arial"/>
        </w:rPr>
        <w:t xml:space="preserve"> </w:t>
      </w:r>
      <w:r w:rsidRPr="00DA262B">
        <w:rPr>
          <w:rFonts w:cs="Arial"/>
        </w:rPr>
        <w:t xml:space="preserve">if you would like the company to </w:t>
      </w:r>
      <w:r>
        <w:rPr>
          <w:rFonts w:cs="Arial"/>
        </w:rPr>
        <w:t xml:space="preserve">assist with arranging </w:t>
      </w:r>
      <w:r w:rsidRPr="00DA262B">
        <w:rPr>
          <w:rFonts w:cs="Arial"/>
        </w:rPr>
        <w:t>support services through our Employee Assistance Programme</w:t>
      </w:r>
      <w:r>
        <w:rPr>
          <w:rFonts w:cs="Arial"/>
        </w:rPr>
        <w:t xml:space="preserve"> [</w:t>
      </w:r>
      <w:r w:rsidRPr="000D47C6">
        <w:rPr>
          <w:rFonts w:cs="Arial"/>
          <w:highlight w:val="yellow"/>
        </w:rPr>
        <w:t>delete if not applicable</w:t>
      </w:r>
      <w:r>
        <w:rPr>
          <w:rFonts w:cs="Arial"/>
        </w:rPr>
        <w:t>]</w:t>
      </w:r>
      <w:r w:rsidR="003A36D8">
        <w:rPr>
          <w:rFonts w:cs="Arial"/>
        </w:rPr>
        <w:t>.</w:t>
      </w:r>
    </w:p>
    <w:p w14:paraId="5E4FCB65" w14:textId="77777777" w:rsidR="00276991" w:rsidRPr="00DA262B" w:rsidRDefault="00276991" w:rsidP="003A36D8">
      <w:pPr>
        <w:spacing w:after="120" w:line="288" w:lineRule="auto"/>
        <w:jc w:val="both"/>
        <w:rPr>
          <w:rFonts w:cs="Arial"/>
        </w:rPr>
      </w:pPr>
      <w:r w:rsidRPr="00DA262B">
        <w:rPr>
          <w:rFonts w:cs="Arial"/>
        </w:rPr>
        <w:t>Yours sincerely</w:t>
      </w:r>
    </w:p>
    <w:p w14:paraId="363ACB31" w14:textId="77777777" w:rsidR="00276991" w:rsidRPr="00DA262B" w:rsidRDefault="00276991" w:rsidP="00276991">
      <w:pPr>
        <w:spacing w:after="0"/>
        <w:jc w:val="both"/>
        <w:rPr>
          <w:rFonts w:cs="Arial"/>
        </w:rPr>
      </w:pPr>
    </w:p>
    <w:p w14:paraId="0891E70D" w14:textId="77777777" w:rsidR="00276991" w:rsidRPr="00A325A5" w:rsidRDefault="00276991" w:rsidP="00276991">
      <w:pPr>
        <w:spacing w:after="0"/>
        <w:jc w:val="both"/>
        <w:rPr>
          <w:rFonts w:cs="Arial"/>
          <w:highlight w:val="yellow"/>
        </w:rPr>
      </w:pPr>
      <w:r w:rsidRPr="00DB63D8">
        <w:rPr>
          <w:rFonts w:cs="Arial"/>
        </w:rPr>
        <w:t>[</w:t>
      </w:r>
      <w:r w:rsidRPr="00A325A5">
        <w:rPr>
          <w:rFonts w:cs="Arial"/>
          <w:highlight w:val="yellow"/>
        </w:rPr>
        <w:t>Insert name</w:t>
      </w:r>
      <w:r w:rsidRPr="00DB63D8">
        <w:rPr>
          <w:rFonts w:cs="Arial"/>
        </w:rPr>
        <w:t>]</w:t>
      </w:r>
    </w:p>
    <w:p w14:paraId="6059A5CD" w14:textId="77777777" w:rsidR="00276991" w:rsidRPr="00A325A5" w:rsidRDefault="00276991" w:rsidP="00276991">
      <w:pPr>
        <w:spacing w:after="0"/>
        <w:jc w:val="both"/>
        <w:rPr>
          <w:rFonts w:cs="Arial"/>
          <w:highlight w:val="yellow"/>
        </w:rPr>
      </w:pPr>
      <w:r w:rsidRPr="00DB63D8">
        <w:rPr>
          <w:rFonts w:cs="Arial"/>
        </w:rPr>
        <w:t>[</w:t>
      </w:r>
      <w:r w:rsidRPr="00A325A5">
        <w:rPr>
          <w:rFonts w:cs="Arial"/>
          <w:highlight w:val="yellow"/>
        </w:rPr>
        <w:t>Insert title/position</w:t>
      </w:r>
      <w:r w:rsidRPr="00DB63D8">
        <w:rPr>
          <w:rFonts w:cs="Arial"/>
        </w:rPr>
        <w:t xml:space="preserve">] </w:t>
      </w:r>
    </w:p>
    <w:p w14:paraId="6A3A9FA2" w14:textId="77777777" w:rsidR="00276991" w:rsidRPr="00A325A5" w:rsidRDefault="00276991" w:rsidP="00276991">
      <w:pPr>
        <w:spacing w:after="0"/>
        <w:jc w:val="both"/>
        <w:rPr>
          <w:rFonts w:cs="Arial"/>
          <w:highlight w:val="yellow"/>
        </w:rPr>
      </w:pPr>
      <w:r w:rsidRPr="00DB63D8">
        <w:rPr>
          <w:rFonts w:cs="Arial"/>
        </w:rPr>
        <w:t>[</w:t>
      </w:r>
      <w:r w:rsidRPr="00A325A5">
        <w:rPr>
          <w:rFonts w:cs="Arial"/>
          <w:highlight w:val="yellow"/>
        </w:rPr>
        <w:t>Insert a contact number</w:t>
      </w:r>
      <w:r w:rsidRPr="00DB63D8">
        <w:rPr>
          <w:rFonts w:cs="Arial"/>
        </w:rPr>
        <w:t>]</w:t>
      </w:r>
    </w:p>
    <w:p w14:paraId="660AF4D9" w14:textId="77777777" w:rsidR="00276991" w:rsidRPr="00A325A5" w:rsidRDefault="00276991" w:rsidP="00276991">
      <w:pPr>
        <w:spacing w:after="0"/>
        <w:jc w:val="both"/>
        <w:rPr>
          <w:rFonts w:cs="Arial"/>
          <w:highlight w:val="yellow"/>
        </w:rPr>
      </w:pPr>
      <w:r w:rsidRPr="00DB63D8">
        <w:rPr>
          <w:rFonts w:cs="Arial"/>
        </w:rPr>
        <w:t>[</w:t>
      </w:r>
      <w:r w:rsidRPr="00A325A5">
        <w:rPr>
          <w:rFonts w:cs="Arial"/>
          <w:highlight w:val="yellow"/>
        </w:rPr>
        <w:t>Insert email address</w:t>
      </w:r>
      <w:r w:rsidRPr="00DB63D8">
        <w:rPr>
          <w:rFonts w:cs="Arial"/>
        </w:rPr>
        <w:t xml:space="preserve">] </w:t>
      </w:r>
    </w:p>
    <w:p w14:paraId="4D60115B" w14:textId="68F13F12" w:rsidR="00276991" w:rsidRDefault="00276991" w:rsidP="00276991">
      <w:pPr>
        <w:spacing w:after="0"/>
        <w:jc w:val="both"/>
        <w:rPr>
          <w:rFonts w:cs="Arial"/>
        </w:rPr>
      </w:pPr>
    </w:p>
    <w:p w14:paraId="36A99B5D" w14:textId="23BA1448" w:rsidR="00D872DC" w:rsidRDefault="00D872DC" w:rsidP="00276991">
      <w:pPr>
        <w:spacing w:after="0"/>
        <w:jc w:val="both"/>
        <w:rPr>
          <w:rFonts w:cs="Arial"/>
        </w:rPr>
      </w:pPr>
    </w:p>
    <w:p w14:paraId="621DB2BF" w14:textId="77777777" w:rsidR="00EB412F" w:rsidRDefault="00EB412F">
      <w:pPr>
        <w:spacing w:line="259" w:lineRule="auto"/>
        <w:rPr>
          <w:rFonts w:eastAsia="Times New Roman" w:cs="Times New Roman"/>
          <w:b/>
          <w:bCs/>
          <w:color w:val="00A8A8"/>
          <w:kern w:val="36"/>
          <w:sz w:val="32"/>
          <w:szCs w:val="48"/>
          <w:lang w:val="en-US" w:eastAsia="en-NZ"/>
        </w:rPr>
      </w:pPr>
      <w:r>
        <w:rPr>
          <w:lang w:val="en-US"/>
        </w:rPr>
        <w:br w:type="page"/>
      </w:r>
    </w:p>
    <w:p w14:paraId="62666968" w14:textId="5F07B4B9" w:rsidR="000F24EA" w:rsidRPr="003221D2" w:rsidRDefault="000F24EA" w:rsidP="00EB412F">
      <w:pPr>
        <w:pStyle w:val="Heading1"/>
        <w:rPr>
          <w:lang w:val="en-US"/>
        </w:rPr>
      </w:pPr>
      <w:r w:rsidRPr="003221D2">
        <w:rPr>
          <w:lang w:val="en-US"/>
        </w:rPr>
        <w:lastRenderedPageBreak/>
        <w:t xml:space="preserve">APPENDIX </w:t>
      </w:r>
      <w:r>
        <w:rPr>
          <w:lang w:val="en-US"/>
        </w:rPr>
        <w:t xml:space="preserve">B </w:t>
      </w:r>
      <w:r w:rsidR="00DB2D67">
        <w:rPr>
          <w:lang w:val="en-US"/>
        </w:rPr>
        <w:br/>
      </w:r>
      <w:r w:rsidRPr="00DB2D67">
        <w:rPr>
          <w:b w:val="0"/>
          <w:bCs w:val="0"/>
          <w:caps/>
          <w:lang w:val="en-US"/>
        </w:rPr>
        <w:t>(enclosed to Appendix 2)</w:t>
      </w:r>
      <w:r w:rsidR="00DB2D67" w:rsidRPr="00DB2D67">
        <w:rPr>
          <w:b w:val="0"/>
          <w:bCs w:val="0"/>
          <w:caps/>
          <w:lang w:val="en-US"/>
        </w:rPr>
        <w:br/>
      </w:r>
      <w:r w:rsidRPr="00DB2D67">
        <w:rPr>
          <w:b w:val="0"/>
          <w:bCs w:val="0"/>
          <w:caps/>
          <w:lang w:val="en-US"/>
        </w:rPr>
        <w:t>SAMPLE VARIATION TO IEA LETTER</w:t>
      </w:r>
    </w:p>
    <w:p w14:paraId="0DE6B25F" w14:textId="77777777" w:rsidR="000F24EA" w:rsidRDefault="000F24EA" w:rsidP="000F24EA">
      <w:pPr>
        <w:rPr>
          <w:rFonts w:cs="Arial"/>
          <w:highlight w:val="yellow"/>
        </w:rPr>
      </w:pPr>
    </w:p>
    <w:p w14:paraId="66559617" w14:textId="77777777" w:rsidR="000F24EA" w:rsidRPr="00204BB9" w:rsidRDefault="000F24EA" w:rsidP="00EB412F">
      <w:pPr>
        <w:rPr>
          <w:rFonts w:cs="Arial"/>
        </w:rPr>
      </w:pPr>
      <w:r w:rsidRPr="00204BB9">
        <w:rPr>
          <w:rFonts w:cs="Arial"/>
          <w:highlight w:val="yellow"/>
        </w:rPr>
        <w:t>[Insert company letterhead]</w:t>
      </w:r>
    </w:p>
    <w:p w14:paraId="7C6BD74E" w14:textId="77777777" w:rsidR="000F24EA" w:rsidRPr="00204BB9" w:rsidRDefault="000F24EA" w:rsidP="000F24EA">
      <w:pPr>
        <w:jc w:val="both"/>
        <w:rPr>
          <w:rFonts w:cs="Arial"/>
        </w:rPr>
      </w:pPr>
    </w:p>
    <w:p w14:paraId="502FBB34" w14:textId="77777777" w:rsidR="000F24EA" w:rsidRPr="00204BB9" w:rsidRDefault="000F24EA" w:rsidP="000F24EA">
      <w:pPr>
        <w:spacing w:after="0"/>
        <w:jc w:val="both"/>
        <w:rPr>
          <w:rFonts w:cs="Arial"/>
          <w:highlight w:val="yellow"/>
        </w:rPr>
      </w:pPr>
      <w:r w:rsidRPr="00204BB9">
        <w:rPr>
          <w:rFonts w:cs="Arial"/>
          <w:highlight w:val="yellow"/>
        </w:rPr>
        <w:t>[Insert date]</w:t>
      </w:r>
    </w:p>
    <w:p w14:paraId="522D9B12" w14:textId="77777777" w:rsidR="000F24EA" w:rsidRPr="00204BB9" w:rsidRDefault="000F24EA" w:rsidP="000F24EA">
      <w:pPr>
        <w:spacing w:after="0"/>
        <w:jc w:val="both"/>
        <w:rPr>
          <w:rFonts w:cs="Arial"/>
          <w:highlight w:val="yellow"/>
        </w:rPr>
      </w:pPr>
    </w:p>
    <w:p w14:paraId="3AA2F1EF" w14:textId="77777777" w:rsidR="000F24EA" w:rsidRPr="00204BB9" w:rsidRDefault="000F24EA" w:rsidP="000F24EA">
      <w:pPr>
        <w:spacing w:after="0"/>
        <w:jc w:val="both"/>
        <w:rPr>
          <w:rFonts w:cs="Arial"/>
          <w:highlight w:val="yellow"/>
        </w:rPr>
      </w:pPr>
    </w:p>
    <w:p w14:paraId="182822FC" w14:textId="77777777" w:rsidR="000F24EA" w:rsidRPr="00204BB9" w:rsidRDefault="000F24EA" w:rsidP="000F24EA">
      <w:pPr>
        <w:spacing w:after="0"/>
        <w:jc w:val="both"/>
        <w:rPr>
          <w:rFonts w:cs="Arial"/>
          <w:b/>
          <w:bCs/>
        </w:rPr>
      </w:pPr>
      <w:r w:rsidRPr="00204BB9">
        <w:rPr>
          <w:rFonts w:cs="Arial"/>
          <w:b/>
          <w:bCs/>
        </w:rPr>
        <w:t>Private and Confidential</w:t>
      </w:r>
    </w:p>
    <w:p w14:paraId="56D2EA1F" w14:textId="77777777" w:rsidR="000F24EA" w:rsidRPr="00204BB9" w:rsidRDefault="000F24EA" w:rsidP="000F24EA">
      <w:pPr>
        <w:spacing w:after="0"/>
        <w:jc w:val="both"/>
        <w:rPr>
          <w:rFonts w:cs="Arial"/>
          <w:highlight w:val="yellow"/>
        </w:rPr>
      </w:pPr>
      <w:r w:rsidRPr="00204BB9">
        <w:rPr>
          <w:rFonts w:cs="Arial"/>
          <w:highlight w:val="yellow"/>
        </w:rPr>
        <w:t>[Insert employee name]</w:t>
      </w:r>
    </w:p>
    <w:p w14:paraId="746C9986" w14:textId="77777777" w:rsidR="000F24EA" w:rsidRPr="00204BB9" w:rsidRDefault="000F24EA" w:rsidP="000F24EA">
      <w:pPr>
        <w:spacing w:after="0"/>
        <w:jc w:val="both"/>
        <w:rPr>
          <w:rFonts w:cs="Arial"/>
          <w:highlight w:val="yellow"/>
        </w:rPr>
      </w:pPr>
      <w:r w:rsidRPr="00204BB9">
        <w:rPr>
          <w:rFonts w:cs="Arial"/>
          <w:highlight w:val="yellow"/>
        </w:rPr>
        <w:t>[Insert employee address]</w:t>
      </w:r>
    </w:p>
    <w:p w14:paraId="054AA9F6" w14:textId="77777777" w:rsidR="000F24EA" w:rsidRPr="00204BB9" w:rsidRDefault="000F24EA" w:rsidP="000F24EA">
      <w:pPr>
        <w:spacing w:after="0"/>
        <w:jc w:val="both"/>
        <w:rPr>
          <w:rFonts w:cs="Arial"/>
          <w:highlight w:val="yellow"/>
        </w:rPr>
      </w:pPr>
    </w:p>
    <w:p w14:paraId="1C66F4A6" w14:textId="77777777" w:rsidR="000F24EA" w:rsidRPr="00204BB9" w:rsidRDefault="000F24EA" w:rsidP="000F24EA">
      <w:pPr>
        <w:spacing w:after="0"/>
        <w:jc w:val="both"/>
        <w:rPr>
          <w:rFonts w:cs="Arial"/>
          <w:highlight w:val="yellow"/>
        </w:rPr>
      </w:pPr>
    </w:p>
    <w:p w14:paraId="34C43336" w14:textId="77777777" w:rsidR="000F24EA" w:rsidRPr="00204BB9" w:rsidRDefault="000F24EA" w:rsidP="003A36D8">
      <w:pPr>
        <w:spacing w:after="120" w:line="288" w:lineRule="auto"/>
        <w:jc w:val="both"/>
        <w:rPr>
          <w:rFonts w:cs="Arial"/>
        </w:rPr>
      </w:pPr>
      <w:r w:rsidRPr="00204BB9">
        <w:rPr>
          <w:rFonts w:cs="Arial"/>
        </w:rPr>
        <w:t xml:space="preserve">Dear </w:t>
      </w:r>
      <w:r w:rsidRPr="00204BB9">
        <w:rPr>
          <w:rFonts w:cs="Arial"/>
          <w:highlight w:val="yellow"/>
        </w:rPr>
        <w:t>[insert name]</w:t>
      </w:r>
      <w:r w:rsidRPr="00204BB9">
        <w:rPr>
          <w:rFonts w:cs="Arial"/>
        </w:rPr>
        <w:t>,</w:t>
      </w:r>
    </w:p>
    <w:p w14:paraId="65ED6D37" w14:textId="17912F40" w:rsidR="000F24EA" w:rsidRPr="00204BB9" w:rsidRDefault="000F24EA" w:rsidP="003A36D8">
      <w:pPr>
        <w:spacing w:after="120" w:line="288" w:lineRule="auto"/>
        <w:jc w:val="both"/>
        <w:rPr>
          <w:rFonts w:cs="Arial"/>
          <w:b/>
          <w:caps/>
        </w:rPr>
      </w:pPr>
      <w:r w:rsidRPr="00204BB9">
        <w:rPr>
          <w:rFonts w:cs="Arial"/>
          <w:b/>
          <w:caps/>
        </w:rPr>
        <w:t>Variation of Terms and Conditions of Employment</w:t>
      </w:r>
    </w:p>
    <w:p w14:paraId="6083C593" w14:textId="0413AD0E" w:rsidR="000F24EA" w:rsidRPr="00204BB9" w:rsidRDefault="000F24EA" w:rsidP="003A36D8">
      <w:pPr>
        <w:pStyle w:val="ListParagraph"/>
        <w:numPr>
          <w:ilvl w:val="0"/>
          <w:numId w:val="17"/>
        </w:numPr>
        <w:spacing w:after="120" w:line="288" w:lineRule="auto"/>
        <w:jc w:val="both"/>
        <w:rPr>
          <w:rFonts w:cs="Arial"/>
          <w:color w:val="000000" w:themeColor="text1"/>
        </w:rPr>
      </w:pPr>
      <w:r w:rsidRPr="00204BB9">
        <w:rPr>
          <w:rFonts w:cs="Arial"/>
        </w:rPr>
        <w:t xml:space="preserve">Further to our correspondence to date, we confirm that your position and its associated tasks are </w:t>
      </w:r>
      <w:r>
        <w:rPr>
          <w:rFonts w:cs="Arial"/>
        </w:rPr>
        <w:t xml:space="preserve">now </w:t>
      </w:r>
      <w:r w:rsidRPr="00204BB9">
        <w:rPr>
          <w:rFonts w:cs="Arial"/>
        </w:rPr>
        <w:t xml:space="preserve">covered by the </w:t>
      </w:r>
      <w:r>
        <w:rPr>
          <w:rFonts w:cs="Arial"/>
        </w:rPr>
        <w:t xml:space="preserve">requirement to be and remain vaccinated against </w:t>
      </w:r>
      <w:r w:rsidRPr="00204BB9">
        <w:rPr>
          <w:rFonts w:cs="Arial"/>
          <w:color w:val="000000" w:themeColor="text1"/>
        </w:rPr>
        <w:t>C</w:t>
      </w:r>
      <w:r w:rsidR="003A36D8">
        <w:rPr>
          <w:rFonts w:cs="Arial"/>
          <w:color w:val="000000" w:themeColor="text1"/>
        </w:rPr>
        <w:t>ovid</w:t>
      </w:r>
      <w:r w:rsidRPr="00204BB9">
        <w:rPr>
          <w:rFonts w:cs="Arial"/>
          <w:color w:val="000000" w:themeColor="text1"/>
        </w:rPr>
        <w:t xml:space="preserve">-19 </w:t>
      </w:r>
      <w:r>
        <w:rPr>
          <w:rFonts w:cs="Arial"/>
          <w:color w:val="000000" w:themeColor="text1"/>
        </w:rPr>
        <w:t>throughout your employment (unless/until agreed otherwise)</w:t>
      </w:r>
      <w:r w:rsidRPr="00204BB9">
        <w:rPr>
          <w:rFonts w:cs="Arial"/>
          <w:color w:val="000000" w:themeColor="text1"/>
        </w:rPr>
        <w:t>.</w:t>
      </w:r>
      <w:r>
        <w:rPr>
          <w:rFonts w:cs="Arial"/>
          <w:color w:val="000000" w:themeColor="text1"/>
        </w:rPr>
        <w:t xml:space="preserve"> This comes following our consultation on our health and safety risk assessment.</w:t>
      </w:r>
    </w:p>
    <w:p w14:paraId="3A3F7623" w14:textId="77777777" w:rsidR="000F24EA" w:rsidRPr="00204BB9" w:rsidRDefault="000F24EA" w:rsidP="003A36D8">
      <w:pPr>
        <w:pStyle w:val="ListParagraph"/>
        <w:numPr>
          <w:ilvl w:val="0"/>
          <w:numId w:val="17"/>
        </w:numPr>
        <w:spacing w:after="120" w:line="288" w:lineRule="auto"/>
        <w:jc w:val="both"/>
        <w:rPr>
          <w:rFonts w:cs="Arial"/>
          <w:color w:val="000000" w:themeColor="text1"/>
        </w:rPr>
      </w:pPr>
      <w:r w:rsidRPr="00204BB9">
        <w:rPr>
          <w:rFonts w:cs="Arial"/>
          <w:color w:val="000000" w:themeColor="text1"/>
        </w:rPr>
        <w:t>To reflect th</w:t>
      </w:r>
      <w:r>
        <w:rPr>
          <w:rFonts w:cs="Arial"/>
          <w:color w:val="000000" w:themeColor="text1"/>
        </w:rPr>
        <w:t>is new</w:t>
      </w:r>
      <w:r w:rsidRPr="00204BB9">
        <w:rPr>
          <w:rFonts w:cs="Arial"/>
          <w:color w:val="000000" w:themeColor="text1"/>
        </w:rPr>
        <w:t xml:space="preserve"> requirement and the corresponding implications on the terms and conditions of your employment, the following</w:t>
      </w:r>
      <w:r>
        <w:rPr>
          <w:rFonts w:cs="Arial"/>
          <w:color w:val="000000" w:themeColor="text1"/>
        </w:rPr>
        <w:t xml:space="preserve"> new</w:t>
      </w:r>
      <w:r w:rsidRPr="00204BB9">
        <w:rPr>
          <w:rFonts w:cs="Arial"/>
          <w:color w:val="000000" w:themeColor="text1"/>
        </w:rPr>
        <w:t xml:space="preserve"> term/condition of employment will form part of your individual employment agreement with immediate effect:</w:t>
      </w:r>
    </w:p>
    <w:p w14:paraId="2FA3FF79" w14:textId="77777777" w:rsidR="000F24EA" w:rsidRPr="00204BB9" w:rsidRDefault="000F24EA" w:rsidP="003A36D8">
      <w:pPr>
        <w:spacing w:after="120" w:line="288" w:lineRule="auto"/>
        <w:ind w:left="851" w:right="571" w:firstLine="10"/>
        <w:jc w:val="both"/>
        <w:rPr>
          <w:rFonts w:cs="Arial"/>
          <w:i/>
          <w:iCs/>
          <w:lang w:val="en-US"/>
        </w:rPr>
      </w:pPr>
      <w:r w:rsidRPr="003402C1">
        <w:rPr>
          <w:rFonts w:cs="Arial"/>
          <w:i/>
          <w:iCs/>
        </w:rPr>
        <w:t xml:space="preserve">“The Employer has assessed that the Employee’s position may be exposed to a more than general risk of contracting or spreading the Covid-19 virus. Based on its health and safety risk assessment, the Employer therefore requires </w:t>
      </w:r>
      <w:r>
        <w:rPr>
          <w:rFonts w:cs="Arial"/>
          <w:i/>
          <w:iCs/>
        </w:rPr>
        <w:t xml:space="preserve">the Employee </w:t>
      </w:r>
      <w:r w:rsidRPr="00204BB9">
        <w:rPr>
          <w:rFonts w:cs="Arial"/>
          <w:i/>
          <w:iCs/>
        </w:rPr>
        <w:t xml:space="preserve">to be vaccinated against Covid-19 </w:t>
      </w:r>
      <w:r>
        <w:rPr>
          <w:rFonts w:cs="Arial"/>
          <w:i/>
          <w:iCs/>
        </w:rPr>
        <w:t xml:space="preserve">in accordance with any applicable </w:t>
      </w:r>
      <w:r w:rsidRPr="00204BB9">
        <w:rPr>
          <w:rFonts w:cs="Arial"/>
          <w:i/>
          <w:iCs/>
        </w:rPr>
        <w:t>legislation</w:t>
      </w:r>
      <w:r>
        <w:rPr>
          <w:rFonts w:cs="Arial"/>
          <w:i/>
          <w:iCs/>
        </w:rPr>
        <w:t xml:space="preserve">, </w:t>
      </w:r>
      <w:r w:rsidRPr="00204BB9">
        <w:rPr>
          <w:rFonts w:cs="Arial"/>
          <w:i/>
          <w:iCs/>
        </w:rPr>
        <w:t>regulation, and/or M</w:t>
      </w:r>
      <w:r>
        <w:rPr>
          <w:rFonts w:cs="Arial"/>
          <w:i/>
          <w:iCs/>
        </w:rPr>
        <w:t>inistry of Health</w:t>
      </w:r>
      <w:r w:rsidRPr="00204BB9">
        <w:rPr>
          <w:rFonts w:cs="Arial"/>
          <w:i/>
          <w:iCs/>
        </w:rPr>
        <w:t xml:space="preserve"> guidelines that apply at the relevant times. </w:t>
      </w:r>
      <w:r>
        <w:rPr>
          <w:rFonts w:cs="Arial"/>
          <w:i/>
          <w:iCs/>
        </w:rPr>
        <w:t>The Employee’s</w:t>
      </w:r>
      <w:r w:rsidRPr="00204BB9">
        <w:rPr>
          <w:rFonts w:cs="Arial"/>
          <w:i/>
          <w:iCs/>
        </w:rPr>
        <w:t xml:space="preserve"> obligation to be/remain vaccinated against Covid-19 extends to any booster shots that may become mandatory or recommended (</w:t>
      </w:r>
      <w:r>
        <w:rPr>
          <w:rFonts w:cs="Arial"/>
          <w:i/>
          <w:iCs/>
        </w:rPr>
        <w:t xml:space="preserve">and required by us, </w:t>
      </w:r>
      <w:r w:rsidRPr="00204BB9">
        <w:rPr>
          <w:rFonts w:cs="Arial"/>
          <w:i/>
          <w:iCs/>
        </w:rPr>
        <w:t xml:space="preserve">subject to availability) at any time during the course of </w:t>
      </w:r>
      <w:r>
        <w:rPr>
          <w:rFonts w:cs="Arial"/>
          <w:i/>
          <w:iCs/>
        </w:rPr>
        <w:t>the Employee’s</w:t>
      </w:r>
      <w:r w:rsidRPr="00204BB9">
        <w:rPr>
          <w:rFonts w:cs="Arial"/>
          <w:i/>
          <w:iCs/>
        </w:rPr>
        <w:t xml:space="preserve"> employment. </w:t>
      </w:r>
      <w:r>
        <w:rPr>
          <w:rFonts w:cs="Arial"/>
          <w:i/>
          <w:iCs/>
        </w:rPr>
        <w:t>the Employee’s</w:t>
      </w:r>
      <w:r w:rsidRPr="00204BB9">
        <w:rPr>
          <w:rFonts w:cs="Arial"/>
          <w:i/>
          <w:iCs/>
        </w:rPr>
        <w:t xml:space="preserve"> employment will therefore be at all times conditional on satisfying the applicable vaccination requirements. Any misrepresentation, including but not limited to omissions in respect of </w:t>
      </w:r>
      <w:r>
        <w:rPr>
          <w:rFonts w:cs="Arial"/>
          <w:i/>
          <w:iCs/>
        </w:rPr>
        <w:t>the Employee’s</w:t>
      </w:r>
      <w:r w:rsidRPr="00204BB9">
        <w:rPr>
          <w:rFonts w:cs="Arial"/>
          <w:i/>
          <w:iCs/>
        </w:rPr>
        <w:t xml:space="preserve"> vaccination status may constitute serious misconduct and may </w:t>
      </w:r>
      <w:r w:rsidRPr="00204BB9">
        <w:rPr>
          <w:rFonts w:cs="Arial"/>
          <w:i/>
          <w:iCs/>
          <w:lang w:val="en-US"/>
        </w:rPr>
        <w:t>result in termination of employment.</w:t>
      </w:r>
      <w:r w:rsidRPr="00204BB9">
        <w:rPr>
          <w:rFonts w:cs="Arial"/>
          <w:i/>
          <w:iCs/>
        </w:rPr>
        <w:t xml:space="preserve"> </w:t>
      </w:r>
      <w:r>
        <w:rPr>
          <w:rFonts w:cs="Arial"/>
          <w:i/>
          <w:iCs/>
        </w:rPr>
        <w:t>The Employee</w:t>
      </w:r>
      <w:r w:rsidRPr="00204BB9">
        <w:rPr>
          <w:rFonts w:cs="Arial"/>
          <w:i/>
          <w:iCs/>
          <w:lang w:val="en-US"/>
        </w:rPr>
        <w:t xml:space="preserve"> hereby also consent</w:t>
      </w:r>
      <w:r>
        <w:rPr>
          <w:rFonts w:cs="Arial"/>
          <w:i/>
          <w:iCs/>
          <w:lang w:val="en-US"/>
        </w:rPr>
        <w:t>s</w:t>
      </w:r>
      <w:r w:rsidRPr="00204BB9">
        <w:rPr>
          <w:rFonts w:cs="Arial"/>
          <w:i/>
          <w:iCs/>
          <w:lang w:val="en-US"/>
        </w:rPr>
        <w:t xml:space="preserve"> for </w:t>
      </w:r>
      <w:r>
        <w:rPr>
          <w:rFonts w:cs="Arial"/>
          <w:i/>
          <w:iCs/>
          <w:lang w:val="en-US"/>
        </w:rPr>
        <w:t>their</w:t>
      </w:r>
      <w:r w:rsidRPr="00204BB9">
        <w:rPr>
          <w:rFonts w:cs="Arial"/>
          <w:i/>
          <w:iCs/>
          <w:lang w:val="en-US"/>
        </w:rPr>
        <w:t xml:space="preserve"> vaccination-status-related information to be kept by the Employer and used for all employment-related purposes, including for communication to other employees and/or clients, as far as is necessary.</w:t>
      </w:r>
    </w:p>
    <w:p w14:paraId="418C87DE" w14:textId="7EB4813E" w:rsidR="000F24EA" w:rsidRPr="00204BB9" w:rsidRDefault="000F24EA" w:rsidP="003A36D8">
      <w:pPr>
        <w:pStyle w:val="ListParagraph"/>
        <w:numPr>
          <w:ilvl w:val="0"/>
          <w:numId w:val="17"/>
        </w:numPr>
        <w:spacing w:after="120" w:line="288" w:lineRule="auto"/>
        <w:jc w:val="both"/>
        <w:rPr>
          <w:rFonts w:cs="Arial"/>
        </w:rPr>
      </w:pPr>
      <w:r w:rsidRPr="00204BB9">
        <w:rPr>
          <w:rFonts w:cs="Arial"/>
        </w:rPr>
        <w:t>You are entitled to seek independent advice in relation to this clause, noting, however, that the vaccination requirement itself is not subject to negotiation. We also encourage you to address any questions you may have directly with us.</w:t>
      </w:r>
    </w:p>
    <w:p w14:paraId="7AE7D789" w14:textId="6220D444" w:rsidR="000F24EA" w:rsidRDefault="000F24EA" w:rsidP="003A36D8">
      <w:pPr>
        <w:pStyle w:val="ListParagraph"/>
        <w:numPr>
          <w:ilvl w:val="0"/>
          <w:numId w:val="17"/>
        </w:numPr>
        <w:spacing w:after="120" w:line="288" w:lineRule="auto"/>
        <w:jc w:val="both"/>
        <w:rPr>
          <w:rFonts w:cs="Arial"/>
        </w:rPr>
      </w:pPr>
      <w:r w:rsidRPr="00204BB9">
        <w:rPr>
          <w:rFonts w:cs="Arial"/>
        </w:rPr>
        <w:lastRenderedPageBreak/>
        <w:t>Please sign the below declaration (or alternatively respond accordingly via email to me) to confirm this amendment.</w:t>
      </w:r>
    </w:p>
    <w:p w14:paraId="207C1537" w14:textId="77777777" w:rsidR="003A36D8" w:rsidRPr="003A36D8" w:rsidRDefault="003A36D8" w:rsidP="00443F65">
      <w:pPr>
        <w:pStyle w:val="ListParagraph"/>
        <w:spacing w:after="120" w:line="288" w:lineRule="auto"/>
        <w:ind w:left="360"/>
        <w:jc w:val="both"/>
        <w:rPr>
          <w:rFonts w:cs="Arial"/>
        </w:rPr>
      </w:pPr>
    </w:p>
    <w:p w14:paraId="2B449855" w14:textId="77777777" w:rsidR="000F24EA" w:rsidRPr="00204BB9" w:rsidRDefault="000F24EA" w:rsidP="003A36D8">
      <w:pPr>
        <w:spacing w:after="120" w:line="288" w:lineRule="auto"/>
        <w:jc w:val="both"/>
        <w:rPr>
          <w:rFonts w:cs="Arial"/>
          <w:b/>
        </w:rPr>
      </w:pPr>
      <w:r w:rsidRPr="00204BB9">
        <w:rPr>
          <w:rFonts w:cs="Arial"/>
          <w:b/>
        </w:rPr>
        <w:t>Declaration – Your Acknowledgement and Agreement</w:t>
      </w:r>
    </w:p>
    <w:p w14:paraId="0194CE92" w14:textId="77777777" w:rsidR="000F24EA" w:rsidRPr="00204BB9" w:rsidRDefault="000F24EA" w:rsidP="003A36D8">
      <w:pPr>
        <w:spacing w:after="120" w:line="288" w:lineRule="auto"/>
        <w:jc w:val="both"/>
        <w:rPr>
          <w:rFonts w:cs="Arial"/>
          <w:lang w:val="en"/>
        </w:rPr>
      </w:pPr>
      <w:r w:rsidRPr="00204BB9">
        <w:rPr>
          <w:rFonts w:cs="Arial"/>
        </w:rPr>
        <w:t>I acknowledge that I have read and acknowledge the amendment to my terms and conditions of employment as per the above provision. I have been advised of my right to seek independent advice on the content of the variation. I have been provided with a reasonable opportunity to seek and obtain independent advice.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0F24EA" w:rsidRPr="00204BB9" w14:paraId="7A1BC333" w14:textId="77777777" w:rsidTr="00202EAF">
        <w:tc>
          <w:tcPr>
            <w:tcW w:w="4788" w:type="dxa"/>
            <w:tcBorders>
              <w:top w:val="nil"/>
              <w:left w:val="nil"/>
              <w:bottom w:val="nil"/>
              <w:right w:val="nil"/>
            </w:tcBorders>
          </w:tcPr>
          <w:p w14:paraId="44C57AC6" w14:textId="77777777" w:rsidR="000F24EA" w:rsidRPr="00204BB9" w:rsidRDefault="000F24EA" w:rsidP="00202EAF">
            <w:pPr>
              <w:suppressAutoHyphens/>
              <w:rPr>
                <w:rFonts w:cs="Arial"/>
              </w:rPr>
            </w:pPr>
          </w:p>
          <w:p w14:paraId="6703DF8F" w14:textId="77777777" w:rsidR="000F24EA" w:rsidRPr="00204BB9" w:rsidRDefault="000F24EA" w:rsidP="00202EAF">
            <w:pPr>
              <w:suppressAutoHyphens/>
              <w:rPr>
                <w:rFonts w:cs="Arial"/>
                <w:u w:val="single"/>
              </w:rPr>
            </w:pPr>
            <w:r w:rsidRPr="00204BB9">
              <w:rPr>
                <w:rFonts w:cs="Arial"/>
                <w:u w:val="single"/>
              </w:rPr>
              <w:t>____________________________</w:t>
            </w:r>
          </w:p>
          <w:p w14:paraId="1AA47041" w14:textId="77777777" w:rsidR="000F24EA" w:rsidRPr="00204BB9" w:rsidRDefault="000F24EA" w:rsidP="00202EAF">
            <w:pPr>
              <w:suppressAutoHyphens/>
              <w:rPr>
                <w:rFonts w:cs="Arial"/>
              </w:rPr>
            </w:pPr>
            <w:r w:rsidRPr="00204BB9">
              <w:rPr>
                <w:rFonts w:cs="Arial"/>
                <w:highlight w:val="yellow"/>
              </w:rPr>
              <w:t>[Insert name of authorised person]</w:t>
            </w:r>
          </w:p>
          <w:p w14:paraId="31733865" w14:textId="77777777" w:rsidR="000F24EA" w:rsidRPr="00204BB9" w:rsidRDefault="000F24EA" w:rsidP="00202EAF">
            <w:pPr>
              <w:suppressAutoHyphens/>
              <w:rPr>
                <w:rFonts w:cs="Arial"/>
              </w:rPr>
            </w:pPr>
            <w:r w:rsidRPr="00204BB9">
              <w:rPr>
                <w:rFonts w:cs="Arial"/>
              </w:rPr>
              <w:t xml:space="preserve">for and on behalf of </w:t>
            </w:r>
            <w:r w:rsidRPr="00204BB9">
              <w:rPr>
                <w:rFonts w:cs="Arial"/>
                <w:highlight w:val="yellow"/>
              </w:rPr>
              <w:t>[insert Employer]</w:t>
            </w:r>
            <w:r w:rsidRPr="00204BB9">
              <w:rPr>
                <w:rFonts w:cs="Arial"/>
              </w:rPr>
              <w:t xml:space="preserve"> </w:t>
            </w:r>
          </w:p>
          <w:p w14:paraId="2C4738CF" w14:textId="77777777" w:rsidR="000F24EA" w:rsidRPr="00204BB9" w:rsidRDefault="000F24EA" w:rsidP="00202EAF">
            <w:pPr>
              <w:suppressAutoHyphens/>
              <w:rPr>
                <w:rFonts w:cs="Arial"/>
              </w:rPr>
            </w:pPr>
          </w:p>
        </w:tc>
        <w:tc>
          <w:tcPr>
            <w:tcW w:w="4788" w:type="dxa"/>
            <w:tcBorders>
              <w:top w:val="nil"/>
              <w:left w:val="nil"/>
              <w:bottom w:val="nil"/>
              <w:right w:val="nil"/>
            </w:tcBorders>
          </w:tcPr>
          <w:p w14:paraId="435B26EE" w14:textId="77777777" w:rsidR="000F24EA" w:rsidRPr="00204BB9" w:rsidRDefault="000F24EA" w:rsidP="00202EAF">
            <w:pPr>
              <w:suppressAutoHyphens/>
              <w:rPr>
                <w:rFonts w:cs="Arial"/>
                <w:u w:val="single"/>
              </w:rPr>
            </w:pPr>
          </w:p>
          <w:p w14:paraId="1AF1481D" w14:textId="77777777" w:rsidR="000F24EA" w:rsidRPr="00204BB9" w:rsidRDefault="000F24EA" w:rsidP="00202EAF">
            <w:pPr>
              <w:suppressAutoHyphens/>
              <w:rPr>
                <w:rFonts w:cs="Arial"/>
                <w:u w:val="single"/>
              </w:rPr>
            </w:pPr>
            <w:r w:rsidRPr="00204BB9">
              <w:rPr>
                <w:rFonts w:cs="Arial"/>
                <w:u w:val="single"/>
              </w:rPr>
              <w:t>____________________________</w:t>
            </w:r>
          </w:p>
          <w:p w14:paraId="3568373C" w14:textId="77777777" w:rsidR="000F24EA" w:rsidRPr="00204BB9" w:rsidRDefault="000F24EA" w:rsidP="00202EAF">
            <w:pPr>
              <w:suppressAutoHyphens/>
              <w:rPr>
                <w:rFonts w:cs="Arial"/>
              </w:rPr>
            </w:pPr>
            <w:r w:rsidRPr="00204BB9">
              <w:rPr>
                <w:rFonts w:cs="Arial"/>
              </w:rPr>
              <w:t>Date</w:t>
            </w:r>
          </w:p>
        </w:tc>
      </w:tr>
      <w:tr w:rsidR="000F24EA" w:rsidRPr="00204BB9" w14:paraId="7A1B9B9D" w14:textId="77777777" w:rsidTr="00202EAF">
        <w:tc>
          <w:tcPr>
            <w:tcW w:w="4788" w:type="dxa"/>
            <w:tcBorders>
              <w:top w:val="nil"/>
              <w:left w:val="nil"/>
              <w:bottom w:val="nil"/>
              <w:right w:val="nil"/>
            </w:tcBorders>
          </w:tcPr>
          <w:p w14:paraId="161C6388" w14:textId="77777777" w:rsidR="000F24EA" w:rsidRPr="00204BB9" w:rsidRDefault="000F24EA" w:rsidP="00202EAF">
            <w:pPr>
              <w:suppressAutoHyphens/>
              <w:rPr>
                <w:rFonts w:cs="Arial"/>
              </w:rPr>
            </w:pPr>
          </w:p>
          <w:p w14:paraId="5A231060" w14:textId="77777777" w:rsidR="000F24EA" w:rsidRPr="00204BB9" w:rsidRDefault="000F24EA" w:rsidP="00202EAF">
            <w:pPr>
              <w:suppressAutoHyphens/>
              <w:rPr>
                <w:rFonts w:cs="Arial"/>
                <w:u w:val="single"/>
              </w:rPr>
            </w:pPr>
            <w:r w:rsidRPr="00204BB9">
              <w:rPr>
                <w:rFonts w:cs="Arial"/>
                <w:u w:val="single"/>
              </w:rPr>
              <w:t>____________________________</w:t>
            </w:r>
          </w:p>
          <w:p w14:paraId="0E382704" w14:textId="77777777" w:rsidR="000F24EA" w:rsidRPr="00204BB9" w:rsidRDefault="000F24EA" w:rsidP="00202EAF">
            <w:pPr>
              <w:suppressAutoHyphens/>
              <w:rPr>
                <w:rFonts w:cs="Arial"/>
              </w:rPr>
            </w:pPr>
            <w:r w:rsidRPr="00204BB9">
              <w:rPr>
                <w:rFonts w:cs="Arial"/>
                <w:highlight w:val="yellow"/>
              </w:rPr>
              <w:t>[Insert name of the Employee]</w:t>
            </w:r>
          </w:p>
        </w:tc>
        <w:tc>
          <w:tcPr>
            <w:tcW w:w="4788" w:type="dxa"/>
            <w:tcBorders>
              <w:top w:val="nil"/>
              <w:left w:val="nil"/>
              <w:bottom w:val="nil"/>
              <w:right w:val="nil"/>
            </w:tcBorders>
          </w:tcPr>
          <w:p w14:paraId="1B3D8CC3" w14:textId="77777777" w:rsidR="000F24EA" w:rsidRPr="00204BB9" w:rsidRDefault="000F24EA" w:rsidP="00202EAF">
            <w:pPr>
              <w:suppressAutoHyphens/>
              <w:rPr>
                <w:rFonts w:cs="Arial"/>
                <w:u w:val="single"/>
              </w:rPr>
            </w:pPr>
          </w:p>
          <w:p w14:paraId="234DD32F" w14:textId="77777777" w:rsidR="000F24EA" w:rsidRPr="00204BB9" w:rsidRDefault="000F24EA" w:rsidP="00202EAF">
            <w:pPr>
              <w:suppressAutoHyphens/>
              <w:rPr>
                <w:rFonts w:cs="Arial"/>
                <w:u w:val="single"/>
              </w:rPr>
            </w:pPr>
            <w:r w:rsidRPr="00204BB9">
              <w:rPr>
                <w:rFonts w:cs="Arial"/>
                <w:u w:val="single"/>
              </w:rPr>
              <w:t>____________________________</w:t>
            </w:r>
          </w:p>
          <w:p w14:paraId="7BAB6A58" w14:textId="77777777" w:rsidR="000F24EA" w:rsidRPr="00204BB9" w:rsidRDefault="000F24EA" w:rsidP="00202EAF">
            <w:pPr>
              <w:suppressAutoHyphens/>
              <w:rPr>
                <w:rFonts w:cs="Arial"/>
              </w:rPr>
            </w:pPr>
            <w:r w:rsidRPr="00204BB9">
              <w:rPr>
                <w:rFonts w:cs="Arial"/>
              </w:rPr>
              <w:t>Date</w:t>
            </w:r>
          </w:p>
        </w:tc>
      </w:tr>
    </w:tbl>
    <w:p w14:paraId="4BFDCB20" w14:textId="77777777" w:rsidR="000F24EA" w:rsidRPr="00DA262B" w:rsidRDefault="000F24EA" w:rsidP="00276991">
      <w:pPr>
        <w:spacing w:after="0"/>
        <w:jc w:val="both"/>
        <w:rPr>
          <w:rFonts w:cs="Arial"/>
        </w:rPr>
      </w:pPr>
    </w:p>
    <w:p w14:paraId="7986B8CE" w14:textId="77777777" w:rsidR="00276991" w:rsidRPr="003221D2" w:rsidRDefault="00276991" w:rsidP="00276991">
      <w:pPr>
        <w:rPr>
          <w:rFonts w:cs="Arial"/>
          <w:lang w:val="en-US"/>
        </w:rPr>
      </w:pPr>
      <w:r w:rsidRPr="003221D2">
        <w:rPr>
          <w:rFonts w:cs="Arial"/>
          <w:lang w:val="en-US"/>
        </w:rPr>
        <w:br w:type="page"/>
      </w:r>
    </w:p>
    <w:p w14:paraId="406CB47E" w14:textId="2C3DA6B4" w:rsidR="00276991" w:rsidRPr="003221D2" w:rsidRDefault="00276991" w:rsidP="00EB412F">
      <w:pPr>
        <w:pStyle w:val="Heading1"/>
        <w:rPr>
          <w:lang w:val="en-US"/>
        </w:rPr>
      </w:pPr>
      <w:r w:rsidRPr="003221D2">
        <w:rPr>
          <w:lang w:val="en-US"/>
        </w:rPr>
        <w:lastRenderedPageBreak/>
        <w:t xml:space="preserve">APPENDIX </w:t>
      </w:r>
      <w:r>
        <w:rPr>
          <w:lang w:val="en-US"/>
        </w:rPr>
        <w:t>3</w:t>
      </w:r>
      <w:r w:rsidR="00DB2D67">
        <w:rPr>
          <w:lang w:val="en-US"/>
        </w:rPr>
        <w:br/>
      </w:r>
      <w:r w:rsidRPr="00DB2D67">
        <w:rPr>
          <w:b w:val="0"/>
          <w:bCs w:val="0"/>
          <w:lang w:val="en-US"/>
        </w:rPr>
        <w:t>TERMINATION LETTER TEMPLATE</w:t>
      </w:r>
    </w:p>
    <w:p w14:paraId="255510C7" w14:textId="77777777" w:rsidR="00276991" w:rsidRPr="003221D2" w:rsidRDefault="00276991" w:rsidP="00276991">
      <w:pPr>
        <w:spacing w:after="120"/>
        <w:jc w:val="both"/>
        <w:rPr>
          <w:rFonts w:cs="Arial"/>
        </w:rPr>
      </w:pPr>
    </w:p>
    <w:p w14:paraId="4B717550" w14:textId="4DE5E778" w:rsidR="00276991" w:rsidRPr="003221D2" w:rsidRDefault="00276991" w:rsidP="00276991">
      <w:pPr>
        <w:spacing w:after="120"/>
        <w:jc w:val="both"/>
        <w:rPr>
          <w:rFonts w:cs="Arial"/>
        </w:rPr>
      </w:pPr>
      <w:r w:rsidRPr="006A7F9D">
        <w:rPr>
          <w:rFonts w:cs="Arial"/>
          <w:highlight w:val="yellow"/>
        </w:rPr>
        <w:t>[I</w:t>
      </w:r>
      <w:r w:rsidR="006A7F9D" w:rsidRPr="006A7F9D">
        <w:rPr>
          <w:rFonts w:cs="Arial"/>
          <w:highlight w:val="yellow"/>
        </w:rPr>
        <w:t>nsert date</w:t>
      </w:r>
      <w:r w:rsidRPr="006A7F9D">
        <w:rPr>
          <w:rFonts w:cs="Arial"/>
          <w:highlight w:val="yellow"/>
        </w:rPr>
        <w:t>]</w:t>
      </w:r>
    </w:p>
    <w:p w14:paraId="5AAE61CA" w14:textId="77777777" w:rsidR="00276991" w:rsidRPr="003221D2" w:rsidRDefault="00276991" w:rsidP="00276991">
      <w:pPr>
        <w:spacing w:after="120"/>
        <w:jc w:val="both"/>
        <w:rPr>
          <w:rFonts w:cs="Arial"/>
        </w:rPr>
      </w:pPr>
    </w:p>
    <w:p w14:paraId="6EEA7984" w14:textId="77777777" w:rsidR="00276991" w:rsidRPr="003221D2" w:rsidRDefault="00276991" w:rsidP="00276991">
      <w:pPr>
        <w:spacing w:after="0"/>
        <w:jc w:val="both"/>
        <w:rPr>
          <w:rFonts w:cs="Arial"/>
          <w:b/>
        </w:rPr>
      </w:pPr>
      <w:r w:rsidRPr="003221D2">
        <w:rPr>
          <w:rFonts w:cs="Arial"/>
          <w:b/>
        </w:rPr>
        <w:t>Strictly private and confidential</w:t>
      </w:r>
    </w:p>
    <w:p w14:paraId="3444B5D0" w14:textId="77777777" w:rsidR="00276991" w:rsidRPr="003221D2" w:rsidRDefault="00276991" w:rsidP="00276991">
      <w:pPr>
        <w:spacing w:after="0"/>
        <w:jc w:val="both"/>
        <w:rPr>
          <w:rFonts w:cs="Arial"/>
          <w:highlight w:val="yellow"/>
        </w:rPr>
      </w:pPr>
      <w:r w:rsidRPr="003221D2">
        <w:rPr>
          <w:rFonts w:cs="Arial"/>
          <w:highlight w:val="yellow"/>
        </w:rPr>
        <w:t>[Employee]</w:t>
      </w:r>
    </w:p>
    <w:p w14:paraId="4AFFC5F4" w14:textId="77777777" w:rsidR="00276991" w:rsidRPr="003221D2" w:rsidRDefault="00276991" w:rsidP="00276991">
      <w:pPr>
        <w:spacing w:after="0"/>
        <w:jc w:val="both"/>
        <w:rPr>
          <w:rFonts w:cs="Arial"/>
        </w:rPr>
      </w:pPr>
      <w:r w:rsidRPr="003221D2">
        <w:rPr>
          <w:rFonts w:cs="Arial"/>
          <w:highlight w:val="yellow"/>
        </w:rPr>
        <w:t>[Address]</w:t>
      </w:r>
    </w:p>
    <w:p w14:paraId="5159EFDD" w14:textId="77777777" w:rsidR="00276991" w:rsidRPr="003221D2" w:rsidRDefault="00276991" w:rsidP="00276991">
      <w:pPr>
        <w:spacing w:after="120"/>
        <w:jc w:val="both"/>
        <w:rPr>
          <w:rFonts w:cs="Arial"/>
        </w:rPr>
      </w:pPr>
    </w:p>
    <w:p w14:paraId="0253E368" w14:textId="77777777" w:rsidR="00276991" w:rsidRPr="003221D2" w:rsidRDefault="00276991" w:rsidP="00276991">
      <w:pPr>
        <w:spacing w:after="120"/>
        <w:jc w:val="both"/>
        <w:rPr>
          <w:rFonts w:cs="Arial"/>
        </w:rPr>
      </w:pPr>
      <w:r w:rsidRPr="003221D2">
        <w:rPr>
          <w:rFonts w:cs="Arial"/>
        </w:rPr>
        <w:t>By hand/email/courier</w:t>
      </w:r>
    </w:p>
    <w:p w14:paraId="6747B265" w14:textId="63EAC25C" w:rsidR="00276991" w:rsidRDefault="00276991" w:rsidP="00276991">
      <w:pPr>
        <w:spacing w:after="120"/>
        <w:jc w:val="both"/>
        <w:rPr>
          <w:rFonts w:cs="Arial"/>
        </w:rPr>
      </w:pPr>
    </w:p>
    <w:p w14:paraId="402F31A4" w14:textId="77777777" w:rsidR="003A36D8" w:rsidRPr="003221D2" w:rsidRDefault="003A36D8" w:rsidP="00276991">
      <w:pPr>
        <w:spacing w:after="120"/>
        <w:jc w:val="both"/>
        <w:rPr>
          <w:rFonts w:cs="Arial"/>
        </w:rPr>
      </w:pPr>
    </w:p>
    <w:p w14:paraId="4493AD93" w14:textId="77777777" w:rsidR="00276991" w:rsidRPr="003221D2" w:rsidRDefault="00276991" w:rsidP="003A36D8">
      <w:pPr>
        <w:spacing w:after="120" w:line="288" w:lineRule="auto"/>
        <w:jc w:val="both"/>
        <w:rPr>
          <w:rFonts w:cs="Arial"/>
        </w:rPr>
      </w:pPr>
      <w:r w:rsidRPr="003221D2">
        <w:rPr>
          <w:rFonts w:cs="Arial"/>
        </w:rPr>
        <w:t xml:space="preserve">Dear </w:t>
      </w:r>
      <w:r w:rsidRPr="003221D2">
        <w:rPr>
          <w:rFonts w:cs="Arial"/>
          <w:highlight w:val="yellow"/>
        </w:rPr>
        <w:t>[Employee]</w:t>
      </w:r>
    </w:p>
    <w:p w14:paraId="5A178843" w14:textId="6D9041D5" w:rsidR="00AB165F" w:rsidRPr="003A36D8" w:rsidRDefault="00057DAA" w:rsidP="003A36D8">
      <w:pPr>
        <w:spacing w:after="120" w:line="288" w:lineRule="auto"/>
        <w:rPr>
          <w:rFonts w:cs="Arial"/>
          <w:b/>
        </w:rPr>
      </w:pPr>
      <w:r>
        <w:rPr>
          <w:rFonts w:cs="Arial"/>
          <w:b/>
        </w:rPr>
        <w:t xml:space="preserve">NOTICE OF </w:t>
      </w:r>
      <w:r w:rsidR="00276991" w:rsidRPr="003221D2">
        <w:rPr>
          <w:rFonts w:cs="Arial"/>
          <w:b/>
        </w:rPr>
        <w:t>TERMINATION OF YOUR EMPLOYMENT</w:t>
      </w:r>
    </w:p>
    <w:p w14:paraId="727A8AFF" w14:textId="55ACC0D9" w:rsidR="00947284" w:rsidRPr="003A36D8" w:rsidRDefault="00A002C0" w:rsidP="003A36D8">
      <w:pPr>
        <w:pStyle w:val="ListParagraph"/>
        <w:numPr>
          <w:ilvl w:val="0"/>
          <w:numId w:val="18"/>
        </w:numPr>
        <w:spacing w:after="120" w:line="288" w:lineRule="auto"/>
        <w:ind w:left="378"/>
        <w:jc w:val="both"/>
        <w:rPr>
          <w:rFonts w:cs="Arial"/>
        </w:rPr>
      </w:pPr>
      <w:r w:rsidRPr="00947284">
        <w:rPr>
          <w:rFonts w:cs="Arial"/>
        </w:rPr>
        <w:t xml:space="preserve">As you </w:t>
      </w:r>
      <w:r w:rsidR="0012319C">
        <w:rPr>
          <w:rFonts w:cs="Arial"/>
        </w:rPr>
        <w:t>know</w:t>
      </w:r>
      <w:r w:rsidRPr="00947284">
        <w:rPr>
          <w:rFonts w:cs="Arial"/>
        </w:rPr>
        <w:t xml:space="preserve">, the Company provided you with a health and safety risk assessment and </w:t>
      </w:r>
      <w:r w:rsidR="006A7F9D" w:rsidRPr="00947284">
        <w:rPr>
          <w:rFonts w:cs="Arial"/>
        </w:rPr>
        <w:t>the resulting</w:t>
      </w:r>
      <w:r w:rsidRPr="00947284">
        <w:rPr>
          <w:rFonts w:cs="Arial"/>
        </w:rPr>
        <w:t xml:space="preserve"> proposal that </w:t>
      </w:r>
      <w:r w:rsidR="006A7F9D" w:rsidRPr="00947284">
        <w:rPr>
          <w:rFonts w:cs="Arial"/>
        </w:rPr>
        <w:t xml:space="preserve">the ongoing performance of </w:t>
      </w:r>
      <w:r w:rsidR="00947284" w:rsidRPr="00947284">
        <w:rPr>
          <w:rFonts w:cs="Arial"/>
        </w:rPr>
        <w:t xml:space="preserve">the tasks related to your position of </w:t>
      </w:r>
      <w:r w:rsidR="00947284" w:rsidRPr="00947284">
        <w:rPr>
          <w:rFonts w:cs="Arial"/>
          <w:highlight w:val="yellow"/>
        </w:rPr>
        <w:t>[insert position title]</w:t>
      </w:r>
      <w:r w:rsidRPr="00947284">
        <w:rPr>
          <w:rFonts w:cs="Arial"/>
        </w:rPr>
        <w:t xml:space="preserve"> </w:t>
      </w:r>
      <w:r w:rsidR="00947284" w:rsidRPr="00947284">
        <w:rPr>
          <w:rFonts w:cs="Arial"/>
        </w:rPr>
        <w:t>requires</w:t>
      </w:r>
      <w:r w:rsidRPr="00947284">
        <w:rPr>
          <w:rFonts w:cs="Arial"/>
        </w:rPr>
        <w:t xml:space="preserve"> </w:t>
      </w:r>
      <w:r w:rsidR="00947284" w:rsidRPr="00947284">
        <w:rPr>
          <w:rFonts w:cs="Arial"/>
        </w:rPr>
        <w:t xml:space="preserve">(ongoing) </w:t>
      </w:r>
      <w:r w:rsidRPr="00947284">
        <w:rPr>
          <w:rFonts w:cs="Arial"/>
        </w:rPr>
        <w:t>vaccinat</w:t>
      </w:r>
      <w:r w:rsidR="00947284" w:rsidRPr="00947284">
        <w:rPr>
          <w:rFonts w:cs="Arial"/>
        </w:rPr>
        <w:t>ion against Covid-19</w:t>
      </w:r>
      <w:r w:rsidR="001119CD" w:rsidRPr="00947284">
        <w:rPr>
          <w:rFonts w:cs="Arial"/>
        </w:rPr>
        <w:t>.</w:t>
      </w:r>
    </w:p>
    <w:p w14:paraId="65492E8E" w14:textId="0BFB2C65" w:rsidR="00947284" w:rsidRPr="003A36D8" w:rsidRDefault="001119CD" w:rsidP="003A36D8">
      <w:pPr>
        <w:pStyle w:val="ListParagraph"/>
        <w:numPr>
          <w:ilvl w:val="0"/>
          <w:numId w:val="18"/>
        </w:numPr>
        <w:spacing w:after="120" w:line="288" w:lineRule="auto"/>
        <w:ind w:left="378"/>
        <w:jc w:val="both"/>
        <w:rPr>
          <w:rFonts w:cs="Arial"/>
        </w:rPr>
      </w:pPr>
      <w:r w:rsidRPr="00947284">
        <w:rPr>
          <w:rFonts w:cs="Arial"/>
        </w:rPr>
        <w:t xml:space="preserve">We </w:t>
      </w:r>
      <w:r w:rsidR="0012319C">
        <w:rPr>
          <w:rFonts w:cs="Arial"/>
        </w:rPr>
        <w:t xml:space="preserve">actively </w:t>
      </w:r>
      <w:r w:rsidRPr="00947284">
        <w:rPr>
          <w:rFonts w:cs="Arial"/>
        </w:rPr>
        <w:t xml:space="preserve">consulted with you </w:t>
      </w:r>
      <w:r w:rsidR="0012319C">
        <w:rPr>
          <w:rFonts w:cs="Arial"/>
        </w:rPr>
        <w:t xml:space="preserve">regarding </w:t>
      </w:r>
      <w:r w:rsidR="00B876A3">
        <w:rPr>
          <w:rFonts w:cs="Arial"/>
        </w:rPr>
        <w:t>our</w:t>
      </w:r>
      <w:r w:rsidR="0012319C">
        <w:rPr>
          <w:rFonts w:cs="Arial"/>
        </w:rPr>
        <w:t xml:space="preserve"> proposal, and I refer you to our correspondence in this respect</w:t>
      </w:r>
      <w:r w:rsidRPr="00947284">
        <w:rPr>
          <w:rFonts w:cs="Arial"/>
        </w:rPr>
        <w:t>.</w:t>
      </w:r>
    </w:p>
    <w:p w14:paraId="2C26E1F1" w14:textId="6235E5DF" w:rsidR="00C4376C" w:rsidRPr="003A36D8" w:rsidRDefault="00891D8A" w:rsidP="003A36D8">
      <w:pPr>
        <w:pStyle w:val="ListParagraph"/>
        <w:numPr>
          <w:ilvl w:val="0"/>
          <w:numId w:val="18"/>
        </w:numPr>
        <w:spacing w:after="120" w:line="288" w:lineRule="auto"/>
        <w:ind w:left="378"/>
        <w:jc w:val="both"/>
        <w:rPr>
          <w:rFonts w:cs="Arial"/>
        </w:rPr>
      </w:pPr>
      <w:r w:rsidRPr="00947284">
        <w:rPr>
          <w:rFonts w:cs="Arial"/>
        </w:rPr>
        <w:t>O</w:t>
      </w:r>
      <w:r w:rsidR="00A002C0" w:rsidRPr="00947284">
        <w:rPr>
          <w:rFonts w:cs="Arial"/>
        </w:rPr>
        <w:t xml:space="preserve">n </w:t>
      </w:r>
      <w:r w:rsidR="00A002C0" w:rsidRPr="00947284">
        <w:rPr>
          <w:rFonts w:cs="Arial"/>
          <w:highlight w:val="yellow"/>
        </w:rPr>
        <w:t>[insert date]</w:t>
      </w:r>
      <w:r w:rsidR="003F5E4E" w:rsidRPr="00947284">
        <w:rPr>
          <w:rFonts w:cs="Arial"/>
        </w:rPr>
        <w:t>,</w:t>
      </w:r>
      <w:r w:rsidR="00A002C0" w:rsidRPr="00947284">
        <w:rPr>
          <w:rFonts w:cs="Arial"/>
        </w:rPr>
        <w:t xml:space="preserve"> </w:t>
      </w:r>
      <w:r w:rsidR="003F5E4E" w:rsidRPr="00947284">
        <w:rPr>
          <w:rFonts w:cs="Arial"/>
        </w:rPr>
        <w:t xml:space="preserve">we </w:t>
      </w:r>
      <w:r w:rsidR="0012319C">
        <w:rPr>
          <w:rFonts w:cs="Arial"/>
        </w:rPr>
        <w:t>notified you of our</w:t>
      </w:r>
      <w:r w:rsidR="00A002C0" w:rsidRPr="00947284">
        <w:rPr>
          <w:rFonts w:cs="Arial"/>
        </w:rPr>
        <w:t xml:space="preserve"> decision to </w:t>
      </w:r>
      <w:r w:rsidR="0012319C">
        <w:rPr>
          <w:rFonts w:cs="Arial"/>
        </w:rPr>
        <w:t>implement</w:t>
      </w:r>
      <w:r w:rsidR="00A002C0" w:rsidRPr="00947284">
        <w:rPr>
          <w:rFonts w:cs="Arial"/>
        </w:rPr>
        <w:t xml:space="preserve"> the proposal </w:t>
      </w:r>
      <w:r w:rsidR="0012319C">
        <w:rPr>
          <w:rFonts w:cs="Arial"/>
        </w:rPr>
        <w:t>to make it mandatory for your position to be fully vaccinated against Covid-19.</w:t>
      </w:r>
    </w:p>
    <w:p w14:paraId="331579A6" w14:textId="189D3F17" w:rsidR="00947284" w:rsidRPr="003A36D8" w:rsidRDefault="00C4376C" w:rsidP="003A36D8">
      <w:pPr>
        <w:pStyle w:val="ListParagraph"/>
        <w:numPr>
          <w:ilvl w:val="0"/>
          <w:numId w:val="18"/>
        </w:numPr>
        <w:spacing w:after="120" w:line="288" w:lineRule="auto"/>
        <w:ind w:left="378"/>
        <w:jc w:val="both"/>
        <w:rPr>
          <w:rFonts w:cs="Arial"/>
        </w:rPr>
      </w:pPr>
      <w:r>
        <w:rPr>
          <w:rFonts w:cs="Arial"/>
        </w:rPr>
        <w:t xml:space="preserve">We then asked you to confirm your vaccination status by no later than </w:t>
      </w:r>
      <w:r w:rsidRPr="00947284">
        <w:rPr>
          <w:rFonts w:cs="Arial"/>
          <w:highlight w:val="yellow"/>
        </w:rPr>
        <w:t>[insert date]</w:t>
      </w:r>
      <w:r>
        <w:rPr>
          <w:rFonts w:cs="Arial"/>
        </w:rPr>
        <w:t xml:space="preserve">. We also asked you to return a signed copy of the variation letter, confirming the implementation </w:t>
      </w:r>
      <w:r w:rsidR="00B876A3">
        <w:rPr>
          <w:rFonts w:cs="Arial"/>
        </w:rPr>
        <w:t>of vaccination requirement.</w:t>
      </w:r>
    </w:p>
    <w:p w14:paraId="083F1550" w14:textId="2A87AAF2" w:rsidR="00057DAA" w:rsidRPr="003A36D8" w:rsidRDefault="00B876A3" w:rsidP="003A36D8">
      <w:pPr>
        <w:pStyle w:val="ListParagraph"/>
        <w:numPr>
          <w:ilvl w:val="0"/>
          <w:numId w:val="18"/>
        </w:numPr>
        <w:spacing w:after="120" w:line="288" w:lineRule="auto"/>
        <w:ind w:left="378"/>
        <w:jc w:val="both"/>
        <w:rPr>
          <w:rFonts w:cs="Arial"/>
        </w:rPr>
      </w:pPr>
      <w:r>
        <w:rPr>
          <w:rFonts w:cs="Arial"/>
        </w:rPr>
        <w:t xml:space="preserve">You did not return a signed copy of the variation letter and you did not confirm your vaccination status. Accordingly, we treated you as </w:t>
      </w:r>
      <w:r w:rsidR="00057DAA">
        <w:rPr>
          <w:rFonts w:cs="Arial"/>
        </w:rPr>
        <w:t>not satisfying the vaccination requirement.</w:t>
      </w:r>
    </w:p>
    <w:p w14:paraId="5CD19971" w14:textId="1716D4E7" w:rsidR="00057DAA" w:rsidRPr="003A36D8" w:rsidRDefault="00947284" w:rsidP="003A36D8">
      <w:pPr>
        <w:pStyle w:val="ListParagraph"/>
        <w:numPr>
          <w:ilvl w:val="0"/>
          <w:numId w:val="18"/>
        </w:numPr>
        <w:spacing w:after="120" w:line="288" w:lineRule="auto"/>
        <w:ind w:left="378"/>
        <w:jc w:val="both"/>
        <w:rPr>
          <w:rFonts w:cs="Arial"/>
        </w:rPr>
      </w:pPr>
      <w:r>
        <w:rPr>
          <w:rFonts w:cs="Arial"/>
        </w:rPr>
        <w:t>We</w:t>
      </w:r>
      <w:r w:rsidR="00AB165F" w:rsidRPr="00947284">
        <w:rPr>
          <w:rFonts w:cs="Arial"/>
        </w:rPr>
        <w:t xml:space="preserve"> </w:t>
      </w:r>
      <w:r w:rsidR="00057DAA">
        <w:rPr>
          <w:rFonts w:cs="Arial"/>
        </w:rPr>
        <w:t>then informed you of the disestablishment of your position and the establishment of the new position (incorporating the vaccination requirement), and we offered you redeployment into that position subject to the terms and conditions of that position.</w:t>
      </w:r>
    </w:p>
    <w:p w14:paraId="6A6E0B9F" w14:textId="4F87AD5E" w:rsidR="00057DAA" w:rsidRPr="003A36D8" w:rsidRDefault="00057DAA" w:rsidP="003A36D8">
      <w:pPr>
        <w:pStyle w:val="ListParagraph"/>
        <w:numPr>
          <w:ilvl w:val="0"/>
          <w:numId w:val="18"/>
        </w:numPr>
        <w:spacing w:after="120" w:line="288" w:lineRule="auto"/>
        <w:ind w:left="378"/>
        <w:jc w:val="both"/>
        <w:rPr>
          <w:rFonts w:cs="Arial"/>
        </w:rPr>
      </w:pPr>
      <w:r>
        <w:rPr>
          <w:rFonts w:cs="Arial"/>
        </w:rPr>
        <w:t>You did not accept our redeployment offer.</w:t>
      </w:r>
    </w:p>
    <w:p w14:paraId="61BEFF4D" w14:textId="15EEE08B" w:rsidR="00057DAA" w:rsidRPr="003A36D8" w:rsidRDefault="00057DAA" w:rsidP="003A36D8">
      <w:pPr>
        <w:pStyle w:val="ListParagraph"/>
        <w:numPr>
          <w:ilvl w:val="0"/>
          <w:numId w:val="18"/>
        </w:numPr>
        <w:spacing w:after="120" w:line="288" w:lineRule="auto"/>
        <w:ind w:left="378"/>
        <w:jc w:val="both"/>
        <w:rPr>
          <w:rFonts w:cs="Arial"/>
        </w:rPr>
      </w:pPr>
      <w:r>
        <w:rPr>
          <w:rFonts w:cs="Arial"/>
        </w:rPr>
        <w:t xml:space="preserve">We then tried to identify available and suitable </w:t>
      </w:r>
      <w:r w:rsidRPr="008D6449">
        <w:rPr>
          <w:rFonts w:cs="Arial"/>
          <w:color w:val="000000" w:themeColor="text1"/>
        </w:rPr>
        <w:t xml:space="preserve">redeployment opportunities within the business </w:t>
      </w:r>
      <w:r>
        <w:rPr>
          <w:rFonts w:cs="Arial"/>
          <w:color w:val="000000" w:themeColor="text1"/>
        </w:rPr>
        <w:t>in respect of</w:t>
      </w:r>
      <w:r w:rsidRPr="008D6449">
        <w:rPr>
          <w:rFonts w:cs="Arial"/>
          <w:color w:val="000000" w:themeColor="text1"/>
        </w:rPr>
        <w:t xml:space="preserve"> role</w:t>
      </w:r>
      <w:r>
        <w:rPr>
          <w:rFonts w:cs="Arial"/>
          <w:color w:val="000000" w:themeColor="text1"/>
        </w:rPr>
        <w:t>s</w:t>
      </w:r>
      <w:r w:rsidRPr="008D6449">
        <w:rPr>
          <w:rFonts w:cs="Arial"/>
          <w:color w:val="000000" w:themeColor="text1"/>
        </w:rPr>
        <w:t xml:space="preserve"> that </w:t>
      </w:r>
      <w:r>
        <w:rPr>
          <w:rFonts w:cs="Arial"/>
          <w:color w:val="000000" w:themeColor="text1"/>
        </w:rPr>
        <w:t>do</w:t>
      </w:r>
      <w:r w:rsidRPr="008D6449">
        <w:rPr>
          <w:rFonts w:cs="Arial"/>
          <w:color w:val="000000" w:themeColor="text1"/>
        </w:rPr>
        <w:t xml:space="preserve"> not require vaccination in accordance with our assessment (subject to such position existing, being available at the time and being suitable, taking into account your qualifications, skills and experience). </w:t>
      </w:r>
      <w:r>
        <w:rPr>
          <w:rFonts w:cs="Arial"/>
          <w:color w:val="000000" w:themeColor="text1"/>
        </w:rPr>
        <w:t>We could not identify any such available redeployment opportunities.</w:t>
      </w:r>
    </w:p>
    <w:p w14:paraId="298FF98F" w14:textId="7144231C" w:rsidR="00057DAA" w:rsidRPr="003A36D8" w:rsidRDefault="004C7390" w:rsidP="003A36D8">
      <w:pPr>
        <w:pStyle w:val="ListParagraph"/>
        <w:numPr>
          <w:ilvl w:val="0"/>
          <w:numId w:val="18"/>
        </w:numPr>
        <w:spacing w:after="120" w:line="288" w:lineRule="auto"/>
        <w:ind w:left="378"/>
        <w:jc w:val="both"/>
        <w:rPr>
          <w:rFonts w:cs="Arial"/>
        </w:rPr>
      </w:pPr>
      <w:r>
        <w:rPr>
          <w:rFonts w:cs="Arial"/>
        </w:rPr>
        <w:t xml:space="preserve">At the same time, however, we introduce the ‘new’ position of </w:t>
      </w:r>
      <w:r w:rsidRPr="004C7390">
        <w:rPr>
          <w:rFonts w:cs="Arial"/>
          <w:highlight w:val="yellow"/>
        </w:rPr>
        <w:t xml:space="preserve">[insert position title (can be the </w:t>
      </w:r>
    </w:p>
    <w:p w14:paraId="0E0D73C0" w14:textId="4AEE9FDA" w:rsidR="00057DAA" w:rsidRPr="003A36D8" w:rsidRDefault="00AB165F" w:rsidP="003A36D8">
      <w:pPr>
        <w:pStyle w:val="ListParagraph"/>
        <w:numPr>
          <w:ilvl w:val="0"/>
          <w:numId w:val="18"/>
        </w:numPr>
        <w:spacing w:after="120" w:line="288" w:lineRule="auto"/>
        <w:ind w:left="378"/>
        <w:jc w:val="both"/>
        <w:rPr>
          <w:rFonts w:cs="Arial"/>
        </w:rPr>
      </w:pPr>
      <w:r w:rsidRPr="00057DAA">
        <w:rPr>
          <w:rFonts w:cs="Arial"/>
        </w:rPr>
        <w:t>Accordingly, this letter serves as notice of termination of your employment by reason of redundancy. In accordance with your contractual notice period of [</w:t>
      </w:r>
      <w:r w:rsidRPr="00057DAA">
        <w:rPr>
          <w:rFonts w:cs="Arial"/>
          <w:highlight w:val="yellow"/>
        </w:rPr>
        <w:t>insert</w:t>
      </w:r>
      <w:r w:rsidRPr="00057DAA">
        <w:rPr>
          <w:rFonts w:cs="Arial"/>
        </w:rPr>
        <w:t>], your last day of employment will be [</w:t>
      </w:r>
      <w:r w:rsidRPr="00057DAA">
        <w:rPr>
          <w:rFonts w:cs="Arial"/>
          <w:highlight w:val="yellow"/>
        </w:rPr>
        <w:t xml:space="preserve">insert </w:t>
      </w:r>
      <w:commentRangeStart w:id="2"/>
      <w:r w:rsidRPr="00057DAA">
        <w:rPr>
          <w:rFonts w:cs="Arial"/>
          <w:highlight w:val="yellow"/>
        </w:rPr>
        <w:t>date</w:t>
      </w:r>
      <w:commentRangeEnd w:id="2"/>
      <w:r>
        <w:rPr>
          <w:rStyle w:val="CommentReference"/>
        </w:rPr>
        <w:commentReference w:id="2"/>
      </w:r>
      <w:r w:rsidRPr="00057DAA">
        <w:rPr>
          <w:rFonts w:cs="Arial"/>
        </w:rPr>
        <w:t xml:space="preserve">]. Should you wish to leave sooner, please let me know and we can discuss options for managing </w:t>
      </w:r>
      <w:r w:rsidRPr="00057DAA">
        <w:rPr>
          <w:rFonts w:cs="Arial"/>
        </w:rPr>
        <w:lastRenderedPageBreak/>
        <w:t xml:space="preserve">your notice period. All outstanding entitlements up until the termination date will be paid immediately following the end of your employment. </w:t>
      </w:r>
      <w:commentRangeStart w:id="3"/>
      <w:r w:rsidRPr="00057DAA">
        <w:rPr>
          <w:rFonts w:cs="Arial"/>
        </w:rPr>
        <w:t>Please note that you are not entitled to redundancy compensation</w:t>
      </w:r>
      <w:commentRangeEnd w:id="3"/>
      <w:r>
        <w:rPr>
          <w:rStyle w:val="CommentReference"/>
        </w:rPr>
        <w:commentReference w:id="3"/>
      </w:r>
      <w:r w:rsidRPr="00057DAA">
        <w:rPr>
          <w:rFonts w:cs="Arial"/>
        </w:rPr>
        <w:t>.</w:t>
      </w:r>
    </w:p>
    <w:p w14:paraId="1FFA1E5B" w14:textId="77777777" w:rsidR="003A36D8" w:rsidRDefault="00AB165F" w:rsidP="003A36D8">
      <w:pPr>
        <w:pStyle w:val="ListParagraph"/>
        <w:numPr>
          <w:ilvl w:val="0"/>
          <w:numId w:val="18"/>
        </w:numPr>
        <w:spacing w:after="120" w:line="288" w:lineRule="auto"/>
        <w:ind w:left="378"/>
        <w:jc w:val="both"/>
        <w:rPr>
          <w:rFonts w:cs="Arial"/>
        </w:rPr>
      </w:pPr>
      <w:r w:rsidRPr="00057DAA">
        <w:rPr>
          <w:rFonts w:cs="Arial"/>
        </w:rPr>
        <w:t>I appreciate that the company’s decision and this letter will come as a disappointment to you I wish to reiterate that this decision was not made lightly, and I thank you for your work, your contribution to our business and your professionalism throughout your employment and particularly during this unsettling time.</w:t>
      </w:r>
      <w:r w:rsidR="00057DAA">
        <w:rPr>
          <w:rFonts w:cs="Arial"/>
        </w:rPr>
        <w:t xml:space="preserve"> On behalf of the company, I wish you all the best for your professional and personal future.</w:t>
      </w:r>
    </w:p>
    <w:p w14:paraId="48A44D72" w14:textId="4AB86B53" w:rsidR="00AB165F" w:rsidRPr="003A36D8" w:rsidRDefault="00AB165F" w:rsidP="003A36D8">
      <w:pPr>
        <w:pStyle w:val="ListParagraph"/>
        <w:numPr>
          <w:ilvl w:val="0"/>
          <w:numId w:val="18"/>
        </w:numPr>
        <w:spacing w:after="120" w:line="288" w:lineRule="auto"/>
        <w:ind w:left="378"/>
        <w:jc w:val="both"/>
        <w:rPr>
          <w:rFonts w:cs="Arial"/>
        </w:rPr>
      </w:pPr>
      <w:r w:rsidRPr="003A36D8">
        <w:rPr>
          <w:rFonts w:cs="Arial"/>
        </w:rPr>
        <w:t xml:space="preserve">Please do not hesitate to contact me if you have any questions regarding this letter, or if you would like the company </w:t>
      </w:r>
      <w:commentRangeStart w:id="4"/>
      <w:r w:rsidRPr="003A36D8">
        <w:rPr>
          <w:rFonts w:cs="Arial"/>
        </w:rPr>
        <w:t>to assist with arranging support services through our Employee Assistance Programme</w:t>
      </w:r>
      <w:commentRangeEnd w:id="4"/>
      <w:r w:rsidR="003A36D8">
        <w:rPr>
          <w:rStyle w:val="CommentReference"/>
        </w:rPr>
        <w:commentReference w:id="4"/>
      </w:r>
      <w:r w:rsidRPr="003A36D8">
        <w:rPr>
          <w:rFonts w:cs="Arial"/>
        </w:rPr>
        <w:t>.</w:t>
      </w:r>
    </w:p>
    <w:p w14:paraId="32633398" w14:textId="77777777" w:rsidR="00AB165F" w:rsidRPr="00DA262B" w:rsidRDefault="00AB165F" w:rsidP="00AB165F">
      <w:pPr>
        <w:spacing w:after="0"/>
        <w:jc w:val="both"/>
        <w:rPr>
          <w:rFonts w:cs="Arial"/>
        </w:rPr>
      </w:pPr>
    </w:p>
    <w:p w14:paraId="22BF0EBC" w14:textId="77777777" w:rsidR="00AB165F" w:rsidRPr="00DA262B" w:rsidRDefault="00AB165F" w:rsidP="00AB165F">
      <w:pPr>
        <w:spacing w:after="0"/>
        <w:jc w:val="both"/>
        <w:rPr>
          <w:rFonts w:cs="Arial"/>
        </w:rPr>
      </w:pPr>
      <w:r w:rsidRPr="00DA262B">
        <w:rPr>
          <w:rFonts w:cs="Arial"/>
        </w:rPr>
        <w:t>Yours sincerely</w:t>
      </w:r>
    </w:p>
    <w:p w14:paraId="16A504D6" w14:textId="1EAFA338" w:rsidR="00AB165F" w:rsidRDefault="00AB165F" w:rsidP="00AB165F">
      <w:pPr>
        <w:spacing w:after="0"/>
        <w:jc w:val="both"/>
        <w:rPr>
          <w:rFonts w:cs="Arial"/>
        </w:rPr>
      </w:pPr>
    </w:p>
    <w:p w14:paraId="531552CA" w14:textId="77777777" w:rsidR="003A36D8" w:rsidRPr="00DA262B" w:rsidRDefault="003A36D8" w:rsidP="00AB165F">
      <w:pPr>
        <w:spacing w:after="0"/>
        <w:jc w:val="both"/>
        <w:rPr>
          <w:rFonts w:cs="Arial"/>
        </w:rPr>
      </w:pPr>
    </w:p>
    <w:p w14:paraId="53B7449B" w14:textId="77777777" w:rsidR="00AB165F" w:rsidRPr="00A325A5" w:rsidRDefault="00AB165F" w:rsidP="00AB165F">
      <w:pPr>
        <w:spacing w:after="0"/>
        <w:jc w:val="both"/>
        <w:rPr>
          <w:rFonts w:cs="Arial"/>
          <w:highlight w:val="yellow"/>
        </w:rPr>
      </w:pPr>
      <w:r w:rsidRPr="00DB63D8">
        <w:rPr>
          <w:rFonts w:cs="Arial"/>
        </w:rPr>
        <w:t>[</w:t>
      </w:r>
      <w:r w:rsidRPr="00A325A5">
        <w:rPr>
          <w:rFonts w:cs="Arial"/>
          <w:highlight w:val="yellow"/>
        </w:rPr>
        <w:t>Insert name</w:t>
      </w:r>
      <w:r w:rsidRPr="00DB63D8">
        <w:rPr>
          <w:rFonts w:cs="Arial"/>
        </w:rPr>
        <w:t>]</w:t>
      </w:r>
    </w:p>
    <w:p w14:paraId="38CFD75C" w14:textId="77777777" w:rsidR="00AB165F" w:rsidRPr="00A325A5" w:rsidRDefault="00AB165F" w:rsidP="00AB165F">
      <w:pPr>
        <w:spacing w:after="0"/>
        <w:jc w:val="both"/>
        <w:rPr>
          <w:rFonts w:cs="Arial"/>
          <w:highlight w:val="yellow"/>
        </w:rPr>
      </w:pPr>
      <w:r w:rsidRPr="00DB63D8">
        <w:rPr>
          <w:rFonts w:cs="Arial"/>
        </w:rPr>
        <w:t>[</w:t>
      </w:r>
      <w:r w:rsidRPr="00A325A5">
        <w:rPr>
          <w:rFonts w:cs="Arial"/>
          <w:highlight w:val="yellow"/>
        </w:rPr>
        <w:t>Insert title/position</w:t>
      </w:r>
      <w:r w:rsidRPr="00DB63D8">
        <w:rPr>
          <w:rFonts w:cs="Arial"/>
        </w:rPr>
        <w:t xml:space="preserve">] </w:t>
      </w:r>
    </w:p>
    <w:p w14:paraId="1885B13A" w14:textId="77777777" w:rsidR="00AB165F" w:rsidRPr="00A325A5" w:rsidRDefault="00AB165F" w:rsidP="00AB165F">
      <w:pPr>
        <w:spacing w:after="0"/>
        <w:jc w:val="both"/>
        <w:rPr>
          <w:rFonts w:cs="Arial"/>
          <w:highlight w:val="yellow"/>
        </w:rPr>
      </w:pPr>
      <w:r w:rsidRPr="00DB63D8">
        <w:rPr>
          <w:rFonts w:cs="Arial"/>
        </w:rPr>
        <w:t>[</w:t>
      </w:r>
      <w:r w:rsidRPr="00A325A5">
        <w:rPr>
          <w:rFonts w:cs="Arial"/>
          <w:highlight w:val="yellow"/>
        </w:rPr>
        <w:t>Insert a contact number</w:t>
      </w:r>
      <w:r w:rsidRPr="00DB63D8">
        <w:rPr>
          <w:rFonts w:cs="Arial"/>
        </w:rPr>
        <w:t>]</w:t>
      </w:r>
    </w:p>
    <w:p w14:paraId="5BECB883" w14:textId="77777777" w:rsidR="00AB165F" w:rsidRPr="00A325A5" w:rsidRDefault="00AB165F" w:rsidP="00AB165F">
      <w:pPr>
        <w:spacing w:after="0"/>
        <w:jc w:val="both"/>
        <w:rPr>
          <w:rFonts w:cs="Arial"/>
          <w:highlight w:val="yellow"/>
        </w:rPr>
      </w:pPr>
      <w:r w:rsidRPr="00DB63D8">
        <w:rPr>
          <w:rFonts w:cs="Arial"/>
        </w:rPr>
        <w:t>[</w:t>
      </w:r>
      <w:r w:rsidRPr="00A325A5">
        <w:rPr>
          <w:rFonts w:cs="Arial"/>
          <w:highlight w:val="yellow"/>
        </w:rPr>
        <w:t>Insert email address</w:t>
      </w:r>
      <w:r w:rsidRPr="00DB63D8">
        <w:rPr>
          <w:rFonts w:cs="Arial"/>
        </w:rPr>
        <w:t xml:space="preserve">] </w:t>
      </w:r>
    </w:p>
    <w:p w14:paraId="52FF8344" w14:textId="77777777" w:rsidR="00276991" w:rsidRPr="003221D2" w:rsidRDefault="00276991" w:rsidP="00276991">
      <w:pPr>
        <w:rPr>
          <w:rFonts w:cs="Arial"/>
          <w:lang w:val="en-US"/>
        </w:rPr>
      </w:pPr>
    </w:p>
    <w:p w14:paraId="2F5BA3B7" w14:textId="77777777" w:rsidR="00276991" w:rsidRPr="003221D2" w:rsidRDefault="00276991" w:rsidP="00276991">
      <w:pPr>
        <w:rPr>
          <w:rFonts w:cs="Arial"/>
          <w:lang w:val="en-US"/>
        </w:rPr>
      </w:pPr>
      <w:r w:rsidRPr="003221D2">
        <w:rPr>
          <w:rFonts w:cs="Arial"/>
          <w:lang w:val="en-US"/>
        </w:rPr>
        <w:br w:type="page"/>
      </w:r>
    </w:p>
    <w:p w14:paraId="69A47F6A" w14:textId="40FB9EF9" w:rsidR="00276991" w:rsidRPr="003221D2" w:rsidRDefault="00276991" w:rsidP="00EB412F">
      <w:pPr>
        <w:pStyle w:val="Heading1"/>
        <w:rPr>
          <w:lang w:val="en-US"/>
        </w:rPr>
      </w:pPr>
      <w:r w:rsidRPr="003221D2">
        <w:rPr>
          <w:lang w:val="en-US"/>
        </w:rPr>
        <w:lastRenderedPageBreak/>
        <w:t xml:space="preserve">APPENDIX </w:t>
      </w:r>
      <w:r>
        <w:rPr>
          <w:lang w:val="en-US"/>
        </w:rPr>
        <w:t>4</w:t>
      </w:r>
      <w:r w:rsidRPr="003221D2">
        <w:rPr>
          <w:lang w:val="en-US"/>
        </w:rPr>
        <w:t xml:space="preserve"> – SAMPLE IEA CLAUSE</w:t>
      </w:r>
      <w:r w:rsidR="00DB3AB6">
        <w:rPr>
          <w:lang w:val="en-US"/>
        </w:rPr>
        <w:t xml:space="preserve"> (FOR NEW EMPLOYEES)</w:t>
      </w:r>
    </w:p>
    <w:p w14:paraId="66B900D6" w14:textId="77777777" w:rsidR="00276991" w:rsidRPr="003221D2" w:rsidRDefault="00276991" w:rsidP="00276991">
      <w:pPr>
        <w:spacing w:after="120" w:line="288" w:lineRule="auto"/>
        <w:jc w:val="both"/>
        <w:rPr>
          <w:rFonts w:cs="Arial"/>
          <w:lang w:val="en-US"/>
        </w:rPr>
      </w:pPr>
    </w:p>
    <w:p w14:paraId="673A83E1" w14:textId="2ADEA600" w:rsidR="00276991" w:rsidRPr="00EB412F" w:rsidRDefault="00276991" w:rsidP="00EB412F">
      <w:pPr>
        <w:spacing w:afterLines="160" w:after="384"/>
      </w:pPr>
      <w:r w:rsidRPr="00A51C54">
        <w:t>With regard to new employees applying for positions that the employer’s health and safety assessment identifies as necessitating vaccination, the employer may ask for the applicant’s vaccination status as part of the recruitment process (the employee may refuse to answer this question; the employer may discontinue the application process if the applicant’s answer is not satisfactory to the employer).</w:t>
      </w:r>
    </w:p>
    <w:p w14:paraId="6197834C" w14:textId="73AE9C5D" w:rsidR="00276991" w:rsidRPr="00EB412F" w:rsidRDefault="00276991" w:rsidP="00EB412F">
      <w:pPr>
        <w:spacing w:afterLines="160" w:after="384" w:line="288" w:lineRule="auto"/>
        <w:jc w:val="both"/>
        <w:rPr>
          <w:rFonts w:cs="Arial"/>
        </w:rPr>
      </w:pPr>
      <w:r w:rsidRPr="00A51C54">
        <w:rPr>
          <w:rFonts w:cs="Arial"/>
        </w:rPr>
        <w:t xml:space="preserve">The employer may use the following clause in the employee’s (individual) employment agreement: </w:t>
      </w:r>
    </w:p>
    <w:bookmarkEnd w:id="0"/>
    <w:p w14:paraId="4B328A0C" w14:textId="77777777" w:rsidR="00EB6EAB" w:rsidRPr="00EB412F" w:rsidRDefault="00EB6EAB" w:rsidP="00EB412F">
      <w:pPr>
        <w:spacing w:afterLines="160" w:after="384"/>
        <w:ind w:left="567"/>
        <w:rPr>
          <w:i/>
          <w:iCs/>
          <w:lang w:val="en-US"/>
        </w:rPr>
      </w:pPr>
      <w:r w:rsidRPr="00EB412F">
        <w:rPr>
          <w:i/>
          <w:iCs/>
        </w:rPr>
        <w:t xml:space="preserve">“The Employer has assessed that the Employee’s position may be exposed to a more than general risk of contracting or spreading the Covid-19 virus. Based on its health and safety risk assessment, the Employer therefore requires the Employee to be vaccinated against Covid-19 in accordance with any applicable legislation, regulation, and/or Ministry of Health guidelines that apply at the relevant times. The Employee’s obligation to be/remain vaccinated against Covid-19 extends to any booster shots that may become mandatory or recommended (and required by us, subject to availability) at any time during the course of the Employee’s employment. the Employee’s employment will therefore be at all times conditional on satisfying the applicable vaccination requirements. Any misrepresentation, including but not limited to omissions in respect of the Employee’s vaccination status may constitute serious misconduct and may </w:t>
      </w:r>
      <w:r w:rsidRPr="00EB412F">
        <w:rPr>
          <w:i/>
          <w:iCs/>
          <w:lang w:val="en-US"/>
        </w:rPr>
        <w:t>result in termination of employment.</w:t>
      </w:r>
      <w:r w:rsidRPr="00EB412F">
        <w:rPr>
          <w:i/>
          <w:iCs/>
        </w:rPr>
        <w:t xml:space="preserve"> The Employee</w:t>
      </w:r>
      <w:r w:rsidRPr="00EB412F">
        <w:rPr>
          <w:i/>
          <w:iCs/>
          <w:lang w:val="en-US"/>
        </w:rPr>
        <w:t xml:space="preserve"> hereby also consents for their vaccination-status-related information to be kept by the Employer and used for all employment-related purposes, including for communication to other employees and/or clients, as far as is necessary.</w:t>
      </w:r>
    </w:p>
    <w:p w14:paraId="2B7CEFC9" w14:textId="5754BD5B" w:rsidR="00DB3AB6" w:rsidRDefault="00DB3AB6"/>
    <w:sectPr w:rsidR="00DB3AB6">
      <w:headerReference w:type="default" r:id="rId23"/>
      <w:footerReference w:type="default" r:id="rId2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15B4113B" w14:textId="77777777" w:rsidR="00AB165F" w:rsidRPr="00FD350C" w:rsidRDefault="00AB165F" w:rsidP="00AB165F">
      <w:pPr>
        <w:pStyle w:val="CommentText"/>
        <w:rPr>
          <w:rFonts w:cs="Arial"/>
        </w:rPr>
      </w:pPr>
      <w:r>
        <w:rPr>
          <w:rStyle w:val="CommentReference"/>
        </w:rPr>
        <w:annotationRef/>
      </w:r>
      <w:r w:rsidRPr="00FD350C">
        <w:rPr>
          <w:rFonts w:cs="Arial"/>
        </w:rPr>
        <w:t>Alternative option regarding the management of the notice period:</w:t>
      </w:r>
    </w:p>
    <w:p w14:paraId="3805B5AA" w14:textId="77777777" w:rsidR="00AB165F" w:rsidRPr="00FD350C" w:rsidRDefault="00AB165F" w:rsidP="00AB165F">
      <w:pPr>
        <w:pStyle w:val="CommentText"/>
        <w:rPr>
          <w:rFonts w:cs="Arial"/>
        </w:rPr>
      </w:pPr>
    </w:p>
    <w:p w14:paraId="239CB347" w14:textId="77777777" w:rsidR="00AB165F" w:rsidRDefault="00AB165F" w:rsidP="00AB165F">
      <w:pPr>
        <w:pStyle w:val="CommentText"/>
        <w:rPr>
          <w:rFonts w:cs="Arial"/>
        </w:rPr>
      </w:pPr>
      <w:r w:rsidRPr="00FD350C">
        <w:rPr>
          <w:rFonts w:cs="Arial"/>
        </w:rPr>
        <w:t>If the employee’s employment agreement allows for salary</w:t>
      </w:r>
      <w:r w:rsidR="00057DAA">
        <w:rPr>
          <w:rFonts w:cs="Arial"/>
        </w:rPr>
        <w:t>/wages</w:t>
      </w:r>
      <w:r w:rsidRPr="00FD350C">
        <w:rPr>
          <w:rFonts w:cs="Arial"/>
        </w:rPr>
        <w:t xml:space="preserve"> in lieu of notice in a redundancy situation, you can invoke such clause which would then result in the termination having immediate effect.</w:t>
      </w:r>
    </w:p>
    <w:p w14:paraId="20CA3F47" w14:textId="77777777" w:rsidR="00057DAA" w:rsidRDefault="00057DAA" w:rsidP="00AB165F">
      <w:pPr>
        <w:pStyle w:val="CommentText"/>
        <w:rPr>
          <w:rFonts w:cs="Arial"/>
        </w:rPr>
      </w:pPr>
    </w:p>
    <w:p w14:paraId="4E16FB32" w14:textId="03D3134D" w:rsidR="00057DAA" w:rsidRDefault="00057DAA" w:rsidP="00AB165F">
      <w:pPr>
        <w:pStyle w:val="CommentText"/>
      </w:pPr>
      <w:r>
        <w:rPr>
          <w:rFonts w:cs="Arial"/>
        </w:rPr>
        <w:t>Also, this may need to be amended, subject to the pending legislation in respect of notice periods.</w:t>
      </w:r>
    </w:p>
  </w:comment>
  <w:comment w:id="3" w:author="Author" w:initials="A">
    <w:p w14:paraId="62AF8F18" w14:textId="00AAFB0A" w:rsidR="00AB165F" w:rsidRDefault="00AB165F" w:rsidP="00AB165F">
      <w:pPr>
        <w:pStyle w:val="CommentText"/>
      </w:pPr>
      <w:r>
        <w:rPr>
          <w:rStyle w:val="CommentReference"/>
        </w:rPr>
        <w:annotationRef/>
      </w:r>
      <w:r w:rsidRPr="0013175B">
        <w:rPr>
          <w:rFonts w:cs="Arial"/>
        </w:rPr>
        <w:t xml:space="preserve">If the employee is entitled to redundancy compensation </w:t>
      </w:r>
      <w:r w:rsidR="00057DAA">
        <w:rPr>
          <w:rFonts w:cs="Arial"/>
        </w:rPr>
        <w:t>as per</w:t>
      </w:r>
      <w:r w:rsidRPr="0013175B">
        <w:rPr>
          <w:rFonts w:cs="Arial"/>
        </w:rPr>
        <w:t xml:space="preserve"> the employee’s employment agreement, or any of the company’s policies, please amend this accordingly.</w:t>
      </w:r>
    </w:p>
  </w:comment>
  <w:comment w:id="4" w:author="Michael Witt" w:date="2021-11-15T12:31:00Z" w:initials="MW">
    <w:p w14:paraId="5213012A" w14:textId="608D101A" w:rsidR="003A36D8" w:rsidRDefault="003A36D8">
      <w:pPr>
        <w:pStyle w:val="CommentText"/>
      </w:pPr>
      <w:r>
        <w:rPr>
          <w:rStyle w:val="CommentReference"/>
        </w:rPr>
        <w:annotationRef/>
      </w:r>
      <w:r>
        <w:t>This is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16FB32" w15:done="0"/>
  <w15:commentEx w15:paraId="62AF8F18" w15:done="0"/>
  <w15:commentEx w15:paraId="52130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D196" w16cex:dateUtc="2021-11-14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6FB32" w16cid:durableId="25362F8F"/>
  <w16cid:commentId w16cid:paraId="62AF8F18" w16cid:durableId="25362F90"/>
  <w16cid:commentId w16cid:paraId="5213012A" w16cid:durableId="253CD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B434" w14:textId="77777777" w:rsidR="00016203" w:rsidRDefault="00016203">
      <w:pPr>
        <w:spacing w:after="0" w:line="240" w:lineRule="auto"/>
      </w:pPr>
      <w:r>
        <w:separator/>
      </w:r>
    </w:p>
  </w:endnote>
  <w:endnote w:type="continuationSeparator" w:id="0">
    <w:p w14:paraId="1620C2D3" w14:textId="77777777" w:rsidR="00016203" w:rsidRDefault="0001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DC04" w14:textId="6472ECA1" w:rsidR="00E67080" w:rsidRDefault="00135B43">
    <w:pPr>
      <w:pStyle w:val="Footer"/>
    </w:pPr>
    <w:r w:rsidRPr="008B6CAC">
      <w:rPr>
        <w:rFonts w:cs="Arial"/>
        <w:color w:val="00B3AD"/>
        <w:szCs w:val="20"/>
      </w:rPr>
      <w:t xml:space="preserve">Copyright © 2021 </w:t>
    </w:r>
    <w:r>
      <w:rPr>
        <w:rFonts w:cs="Arial"/>
        <w:color w:val="00B3AD"/>
        <w:szCs w:val="20"/>
      </w:rPr>
      <w:t>B</w:t>
    </w:r>
    <w:r w:rsidRPr="008B6CAC">
      <w:rPr>
        <w:rFonts w:cs="Arial"/>
        <w:color w:val="00B3AD"/>
        <w:szCs w:val="20"/>
      </w:rPr>
      <w:t xml:space="preserve">usiness </w:t>
    </w:r>
    <w:r>
      <w:rPr>
        <w:rFonts w:cs="Arial"/>
        <w:color w:val="00B3AD"/>
        <w:szCs w:val="20"/>
      </w:rPr>
      <w:t>C</w:t>
    </w:r>
    <w:r w:rsidRPr="008B6CAC">
      <w:rPr>
        <w:rFonts w:cs="Arial"/>
        <w:color w:val="00B3AD"/>
        <w:szCs w:val="20"/>
      </w:rPr>
      <w:t xml:space="preserve">entral </w:t>
    </w:r>
    <w:r>
      <w:rPr>
        <w:rFonts w:cs="Arial"/>
        <w:color w:val="00B3AD"/>
        <w:szCs w:val="20"/>
      </w:rPr>
      <w:t>I</w:t>
    </w:r>
    <w:r w:rsidRPr="008B6CAC">
      <w:rPr>
        <w:rFonts w:cs="Arial"/>
        <w:color w:val="00B3AD"/>
        <w:szCs w:val="20"/>
      </w:rPr>
      <w:t>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FD0F" w14:textId="77777777" w:rsidR="00016203" w:rsidRDefault="00016203">
      <w:pPr>
        <w:spacing w:after="0" w:line="240" w:lineRule="auto"/>
      </w:pPr>
      <w:r>
        <w:separator/>
      </w:r>
    </w:p>
  </w:footnote>
  <w:footnote w:type="continuationSeparator" w:id="0">
    <w:p w14:paraId="219C645E" w14:textId="77777777" w:rsidR="00016203" w:rsidRDefault="0001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E43C" w14:textId="77777777" w:rsidR="0040317A" w:rsidRDefault="0040317A" w:rsidP="0040317A">
    <w:pPr>
      <w:pStyle w:val="Header"/>
      <w:jc w:val="right"/>
    </w:pPr>
    <w:r w:rsidRPr="005634AE">
      <w:rPr>
        <w:noProof/>
      </w:rPr>
      <w:drawing>
        <wp:anchor distT="0" distB="0" distL="114300" distR="114300" simplePos="0" relativeHeight="251659264" behindDoc="1" locked="0" layoutInCell="1" allowOverlap="1" wp14:anchorId="6398A770" wp14:editId="725C6520">
          <wp:simplePos x="0" y="0"/>
          <wp:positionH relativeFrom="margin">
            <wp:posOffset>4079240</wp:posOffset>
          </wp:positionH>
          <wp:positionV relativeFrom="paragraph">
            <wp:posOffset>-48021</wp:posOffset>
          </wp:positionV>
          <wp:extent cx="1663065" cy="283845"/>
          <wp:effectExtent l="0" t="0" r="0" b="1905"/>
          <wp:wrapTight wrapText="bothSides">
            <wp:wrapPolygon edited="0">
              <wp:start x="19299" y="0"/>
              <wp:lineTo x="0" y="7248"/>
              <wp:lineTo x="0" y="20295"/>
              <wp:lineTo x="20536" y="20295"/>
              <wp:lineTo x="21278" y="14497"/>
              <wp:lineTo x="21278" y="5799"/>
              <wp:lineTo x="20536" y="0"/>
              <wp:lineTo x="19299"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63065" cy="283845"/>
                  </a:xfrm>
                  <a:prstGeom prst="rect">
                    <a:avLst/>
                  </a:prstGeom>
                </pic:spPr>
              </pic:pic>
            </a:graphicData>
          </a:graphic>
          <wp14:sizeRelH relativeFrom="margin">
            <wp14:pctWidth>0</wp14:pctWidth>
          </wp14:sizeRelH>
          <wp14:sizeRelV relativeFrom="margin">
            <wp14:pctHeight>0</wp14:pctHeight>
          </wp14:sizeRelV>
        </wp:anchor>
      </w:drawing>
    </w:r>
    <w:r w:rsidRPr="005634AE">
      <w:rPr>
        <w:noProof/>
      </w:rPr>
      <mc:AlternateContent>
        <mc:Choice Requires="wps">
          <w:drawing>
            <wp:anchor distT="0" distB="0" distL="114300" distR="114300" simplePos="0" relativeHeight="251660288" behindDoc="0" locked="0" layoutInCell="1" allowOverlap="1" wp14:anchorId="5DA07CFA" wp14:editId="70E76280">
              <wp:simplePos x="0" y="0"/>
              <wp:positionH relativeFrom="margin">
                <wp:posOffset>0</wp:posOffset>
              </wp:positionH>
              <wp:positionV relativeFrom="paragraph">
                <wp:posOffset>132715</wp:posOffset>
              </wp:positionV>
              <wp:extent cx="3866921" cy="19996"/>
              <wp:effectExtent l="0" t="0" r="19685" b="37465"/>
              <wp:wrapNone/>
              <wp:docPr id="3" name="Straight Connector 3"/>
              <wp:cNvGraphicFramePr/>
              <a:graphic xmlns:a="http://schemas.openxmlformats.org/drawingml/2006/main">
                <a:graphicData uri="http://schemas.microsoft.com/office/word/2010/wordprocessingShape">
                  <wps:wsp>
                    <wps:cNvCnPr/>
                    <wps:spPr>
                      <a:xfrm>
                        <a:off x="0" y="0"/>
                        <a:ext cx="3866921" cy="19996"/>
                      </a:xfrm>
                      <a:prstGeom prst="line">
                        <a:avLst/>
                      </a:prstGeom>
                      <a:ln>
                        <a:solidFill>
                          <a:srgbClr val="00B3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365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45pt" to="3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" strokecolor="#00b3ad" strokeweight=".5pt">
              <v:stroke joinstyle="miter"/>
              <w10:wrap anchorx="margin"/>
            </v:line>
          </w:pict>
        </mc:Fallback>
      </mc:AlternateContent>
    </w:r>
  </w:p>
  <w:p w14:paraId="245D43A5" w14:textId="33930523" w:rsidR="00E67080" w:rsidRDefault="00B43C28" w:rsidP="00E670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360"/>
    <w:multiLevelType w:val="hybridMultilevel"/>
    <w:tmpl w:val="E3500B84"/>
    <w:lvl w:ilvl="0" w:tplc="0DBA1A40">
      <w:start w:val="1"/>
      <w:numFmt w:val="lowerLetter"/>
      <w:lvlText w:val="(%1)"/>
      <w:lvlJc w:val="left"/>
      <w:pPr>
        <w:ind w:left="1230" w:hanging="510"/>
      </w:pPr>
      <w:rPr>
        <w:rFonts w:hint="default"/>
        <w:b w:val="0"/>
        <w:bCs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8149A2"/>
    <w:multiLevelType w:val="hybridMultilevel"/>
    <w:tmpl w:val="0486CEE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6081BB7"/>
    <w:multiLevelType w:val="hybridMultilevel"/>
    <w:tmpl w:val="BBD213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8264270"/>
    <w:multiLevelType w:val="hybridMultilevel"/>
    <w:tmpl w:val="DF206304"/>
    <w:lvl w:ilvl="0" w:tplc="22EAEDAA">
      <w:start w:val="1"/>
      <w:numFmt w:val="decimal"/>
      <w:lvlText w:val="%1."/>
      <w:lvlJc w:val="left"/>
      <w:pPr>
        <w:ind w:left="360" w:hanging="360"/>
      </w:pPr>
      <w:rPr>
        <w:rFonts w:hint="default"/>
        <w:color w:val="auto"/>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2F03BE1"/>
    <w:multiLevelType w:val="hybridMultilevel"/>
    <w:tmpl w:val="F1B695CE"/>
    <w:lvl w:ilvl="0" w:tplc="04090001">
      <w:start w:val="1"/>
      <w:numFmt w:val="bullet"/>
      <w:lvlText w:val=""/>
      <w:lvlJc w:val="left"/>
      <w:pPr>
        <w:ind w:left="1125" w:hanging="360"/>
      </w:pPr>
      <w:rPr>
        <w:rFonts w:ascii="Symbol" w:hAnsi="Symbol" w:hint="default"/>
      </w:rPr>
    </w:lvl>
    <w:lvl w:ilvl="1" w:tplc="14090003">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5" w15:restartNumberingAfterBreak="0">
    <w:nsid w:val="17490022"/>
    <w:multiLevelType w:val="hybridMultilevel"/>
    <w:tmpl w:val="6B201498"/>
    <w:lvl w:ilvl="0" w:tplc="7F2E9832">
      <w:start w:val="1"/>
      <w:numFmt w:val="decimal"/>
      <w:lvlText w:val="%1."/>
      <w:lvlJc w:val="left"/>
      <w:pPr>
        <w:ind w:left="360" w:hanging="360"/>
      </w:pPr>
      <w:rPr>
        <w:rFonts w:hint="default"/>
        <w:i w:val="0"/>
        <w:iCs w:val="0"/>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9A808C3"/>
    <w:multiLevelType w:val="hybridMultilevel"/>
    <w:tmpl w:val="9500C0A6"/>
    <w:lvl w:ilvl="0" w:tplc="140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DD23598"/>
    <w:multiLevelType w:val="hybridMultilevel"/>
    <w:tmpl w:val="5ED0EE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b/>
        <w:bCs/>
      </w:rPr>
    </w:lvl>
    <w:lvl w:ilvl="4" w:tplc="FFFFFFFF">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453543"/>
    <w:multiLevelType w:val="hybridMultilevel"/>
    <w:tmpl w:val="9F4E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70A46"/>
    <w:multiLevelType w:val="hybridMultilevel"/>
    <w:tmpl w:val="94EA3A3A"/>
    <w:lvl w:ilvl="0" w:tplc="0409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BAD4140"/>
    <w:multiLevelType w:val="hybridMultilevel"/>
    <w:tmpl w:val="5ED0EE7A"/>
    <w:lvl w:ilvl="0" w:tplc="1409000F">
      <w:start w:val="1"/>
      <w:numFmt w:val="decimal"/>
      <w:lvlText w:val="%1."/>
      <w:lvlJc w:val="left"/>
      <w:pPr>
        <w:ind w:left="360" w:hanging="360"/>
      </w:pPr>
      <w:rPr>
        <w:rFonts w:hint="default"/>
      </w:rPr>
    </w:lvl>
    <w:lvl w:ilvl="1" w:tplc="67C8C384">
      <w:start w:val="1"/>
      <w:numFmt w:val="lowerLetter"/>
      <w:lvlText w:val="%2."/>
      <w:lvlJc w:val="left"/>
      <w:pPr>
        <w:ind w:left="1080" w:hanging="360"/>
      </w:pPr>
      <w:rPr>
        <w:b/>
        <w:bCs w:val="0"/>
      </w:rPr>
    </w:lvl>
    <w:lvl w:ilvl="2" w:tplc="1409001B">
      <w:start w:val="1"/>
      <w:numFmt w:val="lowerRoman"/>
      <w:lvlText w:val="%3."/>
      <w:lvlJc w:val="right"/>
      <w:pPr>
        <w:ind w:left="1800" w:hanging="180"/>
      </w:pPr>
    </w:lvl>
    <w:lvl w:ilvl="3" w:tplc="85966E20">
      <w:start w:val="1"/>
      <w:numFmt w:val="decimal"/>
      <w:lvlText w:val="(%4)"/>
      <w:lvlJc w:val="left"/>
      <w:pPr>
        <w:ind w:left="2520" w:hanging="360"/>
      </w:pPr>
      <w:rPr>
        <w:rFonts w:hint="default"/>
        <w:b/>
        <w:bCs/>
      </w:rPr>
    </w:lvl>
    <w:lvl w:ilvl="4" w:tplc="E8D4B09A">
      <w:start w:val="1"/>
      <w:numFmt w:val="lowerLetter"/>
      <w:lvlText w:val="(%5)"/>
      <w:lvlJc w:val="left"/>
      <w:pPr>
        <w:ind w:left="3240" w:hanging="360"/>
      </w:pPr>
      <w:rPr>
        <w:rFonts w:hint="default"/>
      </w:r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350D6E4A"/>
    <w:multiLevelType w:val="hybridMultilevel"/>
    <w:tmpl w:val="4CDC0666"/>
    <w:lvl w:ilvl="0" w:tplc="EF10C63E">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355B288E"/>
    <w:multiLevelType w:val="hybridMultilevel"/>
    <w:tmpl w:val="C72A4C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69C38AE"/>
    <w:multiLevelType w:val="hybridMultilevel"/>
    <w:tmpl w:val="B65EBDDC"/>
    <w:lvl w:ilvl="0" w:tplc="224AD28A">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3050F2"/>
    <w:multiLevelType w:val="hybridMultilevel"/>
    <w:tmpl w:val="D48A6E8E"/>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1">
      <w:start w:val="1"/>
      <w:numFmt w:val="bullet"/>
      <w:lvlText w:val=""/>
      <w:lvlJc w:val="left"/>
      <w:pPr>
        <w:ind w:left="2520" w:hanging="360"/>
      </w:pPr>
      <w:rPr>
        <w:rFonts w:ascii="Symbol" w:hAnsi="Symbol" w:hint="default"/>
      </w:r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4770646A"/>
    <w:multiLevelType w:val="hybridMultilevel"/>
    <w:tmpl w:val="CA5E02A0"/>
    <w:lvl w:ilvl="0" w:tplc="04906660">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47268FC"/>
    <w:multiLevelType w:val="hybridMultilevel"/>
    <w:tmpl w:val="AA8A0696"/>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7" w15:restartNumberingAfterBreak="0">
    <w:nsid w:val="55B843FA"/>
    <w:multiLevelType w:val="hybridMultilevel"/>
    <w:tmpl w:val="FA24CFE2"/>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8" w15:restartNumberingAfterBreak="0">
    <w:nsid w:val="6F567CCE"/>
    <w:multiLevelType w:val="hybridMultilevel"/>
    <w:tmpl w:val="9E7C8D46"/>
    <w:lvl w:ilvl="0" w:tplc="0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728C25E4"/>
    <w:multiLevelType w:val="hybridMultilevel"/>
    <w:tmpl w:val="945864F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74204EEA"/>
    <w:multiLevelType w:val="hybridMultilevel"/>
    <w:tmpl w:val="C3AC3E68"/>
    <w:lvl w:ilvl="0" w:tplc="FC607A5E">
      <w:start w:val="1"/>
      <w:numFmt w:val="lowerLetter"/>
      <w:pStyle w:val="ListParagrph-Lettered"/>
      <w:lvlText w:val="%1."/>
      <w:lvlJc w:val="left"/>
      <w:pPr>
        <w:ind w:left="92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15:restartNumberingAfterBreak="0">
    <w:nsid w:val="79E760D3"/>
    <w:multiLevelType w:val="hybridMultilevel"/>
    <w:tmpl w:val="751AEB5E"/>
    <w:lvl w:ilvl="0" w:tplc="04090001">
      <w:start w:val="1"/>
      <w:numFmt w:val="bullet"/>
      <w:lvlText w:val=""/>
      <w:lvlJc w:val="left"/>
      <w:pPr>
        <w:ind w:left="1125" w:hanging="360"/>
      </w:pPr>
      <w:rPr>
        <w:rFonts w:ascii="Symbol" w:hAnsi="Symbol" w:hint="default"/>
      </w:rPr>
    </w:lvl>
    <w:lvl w:ilvl="1" w:tplc="14090003">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num w:numId="1">
    <w:abstractNumId w:val="10"/>
  </w:num>
  <w:num w:numId="2">
    <w:abstractNumId w:val="21"/>
  </w:num>
  <w:num w:numId="3">
    <w:abstractNumId w:val="18"/>
  </w:num>
  <w:num w:numId="4">
    <w:abstractNumId w:val="17"/>
  </w:num>
  <w:num w:numId="5">
    <w:abstractNumId w:val="4"/>
  </w:num>
  <w:num w:numId="6">
    <w:abstractNumId w:val="14"/>
  </w:num>
  <w:num w:numId="7">
    <w:abstractNumId w:val="15"/>
  </w:num>
  <w:num w:numId="8">
    <w:abstractNumId w:val="19"/>
  </w:num>
  <w:num w:numId="9">
    <w:abstractNumId w:val="1"/>
  </w:num>
  <w:num w:numId="10">
    <w:abstractNumId w:val="16"/>
  </w:num>
  <w:num w:numId="11">
    <w:abstractNumId w:val="6"/>
  </w:num>
  <w:num w:numId="12">
    <w:abstractNumId w:val="9"/>
  </w:num>
  <w:num w:numId="13">
    <w:abstractNumId w:val="7"/>
  </w:num>
  <w:num w:numId="14">
    <w:abstractNumId w:val="13"/>
  </w:num>
  <w:num w:numId="15">
    <w:abstractNumId w:val="12"/>
  </w:num>
  <w:num w:numId="16">
    <w:abstractNumId w:val="8"/>
  </w:num>
  <w:num w:numId="17">
    <w:abstractNumId w:val="3"/>
  </w:num>
  <w:num w:numId="18">
    <w:abstractNumId w:val="2"/>
  </w:num>
  <w:num w:numId="19">
    <w:abstractNumId w:val="5"/>
  </w:num>
  <w:num w:numId="20">
    <w:abstractNumId w:val="0"/>
  </w:num>
  <w:num w:numId="21">
    <w:abstractNumId w:val="11"/>
  </w:num>
  <w:num w:numId="22">
    <w:abstractNumId w:val="20"/>
  </w:num>
  <w:num w:numId="23">
    <w:abstractNumId w:val="20"/>
    <w:lvlOverride w:ilvl="0">
      <w:startOverride w:val="1"/>
    </w:lvlOverride>
  </w:num>
  <w:num w:numId="24">
    <w:abstractNumId w:val="2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Witt">
    <w15:presenceInfo w15:providerId="AD" w15:userId="S::michael.witt@EMA.CO.NZ::90e13c0d-7a27-403d-861e-02f2362f7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91"/>
    <w:rsid w:val="00016203"/>
    <w:rsid w:val="00055F74"/>
    <w:rsid w:val="00057DAA"/>
    <w:rsid w:val="00074C75"/>
    <w:rsid w:val="000F24EA"/>
    <w:rsid w:val="000F6851"/>
    <w:rsid w:val="001001E8"/>
    <w:rsid w:val="001119CD"/>
    <w:rsid w:val="0012319C"/>
    <w:rsid w:val="00125940"/>
    <w:rsid w:val="00135265"/>
    <w:rsid w:val="00135B43"/>
    <w:rsid w:val="00140733"/>
    <w:rsid w:val="00152583"/>
    <w:rsid w:val="0018675C"/>
    <w:rsid w:val="001D0EFC"/>
    <w:rsid w:val="002058C3"/>
    <w:rsid w:val="0021739A"/>
    <w:rsid w:val="00276991"/>
    <w:rsid w:val="0028527A"/>
    <w:rsid w:val="002A0DBF"/>
    <w:rsid w:val="0030150C"/>
    <w:rsid w:val="00306B05"/>
    <w:rsid w:val="00317F89"/>
    <w:rsid w:val="00334660"/>
    <w:rsid w:val="00354C99"/>
    <w:rsid w:val="003568E7"/>
    <w:rsid w:val="003707AE"/>
    <w:rsid w:val="00397A8D"/>
    <w:rsid w:val="003A36D8"/>
    <w:rsid w:val="003F5E4E"/>
    <w:rsid w:val="0040317A"/>
    <w:rsid w:val="00404A53"/>
    <w:rsid w:val="00426B0F"/>
    <w:rsid w:val="0043495C"/>
    <w:rsid w:val="00443F65"/>
    <w:rsid w:val="00480A18"/>
    <w:rsid w:val="004C7390"/>
    <w:rsid w:val="004E12BA"/>
    <w:rsid w:val="004E3034"/>
    <w:rsid w:val="004F7348"/>
    <w:rsid w:val="00506A51"/>
    <w:rsid w:val="00506B16"/>
    <w:rsid w:val="005C4DC1"/>
    <w:rsid w:val="005D0F4F"/>
    <w:rsid w:val="005D1151"/>
    <w:rsid w:val="005E197F"/>
    <w:rsid w:val="005E5C68"/>
    <w:rsid w:val="00601940"/>
    <w:rsid w:val="006432C6"/>
    <w:rsid w:val="006630CC"/>
    <w:rsid w:val="0067477E"/>
    <w:rsid w:val="00690AD4"/>
    <w:rsid w:val="006A7F9D"/>
    <w:rsid w:val="006C65EF"/>
    <w:rsid w:val="006D1E07"/>
    <w:rsid w:val="00737529"/>
    <w:rsid w:val="007804A1"/>
    <w:rsid w:val="00784E75"/>
    <w:rsid w:val="00785552"/>
    <w:rsid w:val="007950CC"/>
    <w:rsid w:val="007B281C"/>
    <w:rsid w:val="007C1EB9"/>
    <w:rsid w:val="00865E95"/>
    <w:rsid w:val="00882D7F"/>
    <w:rsid w:val="00891D8A"/>
    <w:rsid w:val="008A1B19"/>
    <w:rsid w:val="008C3B38"/>
    <w:rsid w:val="008D6449"/>
    <w:rsid w:val="008E235C"/>
    <w:rsid w:val="008E5A47"/>
    <w:rsid w:val="00912AA6"/>
    <w:rsid w:val="00947284"/>
    <w:rsid w:val="009C6283"/>
    <w:rsid w:val="009E2E51"/>
    <w:rsid w:val="009E317A"/>
    <w:rsid w:val="00A002C0"/>
    <w:rsid w:val="00A21C10"/>
    <w:rsid w:val="00AA4BBF"/>
    <w:rsid w:val="00AB0B0C"/>
    <w:rsid w:val="00AB11AC"/>
    <w:rsid w:val="00AB165F"/>
    <w:rsid w:val="00AB16AA"/>
    <w:rsid w:val="00AD3AAF"/>
    <w:rsid w:val="00AF70AA"/>
    <w:rsid w:val="00B3313E"/>
    <w:rsid w:val="00B33C01"/>
    <w:rsid w:val="00B43C28"/>
    <w:rsid w:val="00B876A3"/>
    <w:rsid w:val="00BA49AF"/>
    <w:rsid w:val="00BA5029"/>
    <w:rsid w:val="00BC39A1"/>
    <w:rsid w:val="00C4376C"/>
    <w:rsid w:val="00C52ADB"/>
    <w:rsid w:val="00CB2BA6"/>
    <w:rsid w:val="00CC0B06"/>
    <w:rsid w:val="00CF4D21"/>
    <w:rsid w:val="00D03F4B"/>
    <w:rsid w:val="00D11A8C"/>
    <w:rsid w:val="00D72CD6"/>
    <w:rsid w:val="00D836C9"/>
    <w:rsid w:val="00D872DC"/>
    <w:rsid w:val="00DB2D67"/>
    <w:rsid w:val="00DB3AB6"/>
    <w:rsid w:val="00DF6539"/>
    <w:rsid w:val="00E36367"/>
    <w:rsid w:val="00E46C21"/>
    <w:rsid w:val="00E80A82"/>
    <w:rsid w:val="00E81D22"/>
    <w:rsid w:val="00EA192A"/>
    <w:rsid w:val="00EA6E04"/>
    <w:rsid w:val="00EB412F"/>
    <w:rsid w:val="00EB6EAB"/>
    <w:rsid w:val="00EE4AB5"/>
    <w:rsid w:val="00F541AD"/>
    <w:rsid w:val="00F714C0"/>
    <w:rsid w:val="00F76156"/>
    <w:rsid w:val="00F7672E"/>
    <w:rsid w:val="00FA14E0"/>
    <w:rsid w:val="00FE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5E11"/>
  <w15:chartTrackingRefBased/>
  <w15:docId w15:val="{6584A097-149D-477F-997A-CF228EC0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7F"/>
    <w:pPr>
      <w:spacing w:line="312" w:lineRule="auto"/>
    </w:pPr>
    <w:rPr>
      <w:rFonts w:ascii="Arial" w:hAnsi="Arial"/>
      <w:sz w:val="20"/>
      <w:lang w:val="en-NZ"/>
    </w:rPr>
  </w:style>
  <w:style w:type="paragraph" w:styleId="Heading1">
    <w:name w:val="heading 1"/>
    <w:basedOn w:val="Normal"/>
    <w:link w:val="Heading1Char"/>
    <w:uiPriority w:val="9"/>
    <w:qFormat/>
    <w:rsid w:val="00882D7F"/>
    <w:pPr>
      <w:spacing w:before="400" w:line="240" w:lineRule="auto"/>
      <w:outlineLvl w:val="0"/>
    </w:pPr>
    <w:rPr>
      <w:rFonts w:eastAsia="Times New Roman" w:cs="Times New Roman"/>
      <w:b/>
      <w:bCs/>
      <w:color w:val="00A8A8"/>
      <w:kern w:val="36"/>
      <w:sz w:val="32"/>
      <w:szCs w:val="48"/>
      <w:lang w:eastAsia="en-NZ"/>
    </w:rPr>
  </w:style>
  <w:style w:type="paragraph" w:styleId="Heading2">
    <w:name w:val="heading 2"/>
    <w:basedOn w:val="Heading1"/>
    <w:next w:val="Normal"/>
    <w:link w:val="Heading2Char"/>
    <w:uiPriority w:val="9"/>
    <w:unhideWhenUsed/>
    <w:qFormat/>
    <w:rsid w:val="00334660"/>
    <w:pPr>
      <w:keepNext/>
      <w:keepLines/>
      <w:spacing w:before="160"/>
      <w:outlineLvl w:val="1"/>
    </w:pPr>
    <w:rPr>
      <w:rFonts w:eastAsiaTheme="majorEastAsia" w:cstheme="majorBidi"/>
      <w:sz w:val="22"/>
      <w:szCs w:val="26"/>
    </w:rPr>
  </w:style>
  <w:style w:type="paragraph" w:styleId="Heading3">
    <w:name w:val="heading 3"/>
    <w:basedOn w:val="Normal"/>
    <w:next w:val="Normal"/>
    <w:link w:val="Heading3Char"/>
    <w:uiPriority w:val="9"/>
    <w:unhideWhenUsed/>
    <w:qFormat/>
    <w:rsid w:val="00506A51"/>
    <w:pPr>
      <w:keepNext/>
      <w:keepLines/>
      <w:outlineLvl w:val="2"/>
    </w:pPr>
    <w:rPr>
      <w:rFonts w:eastAsiaTheme="majorEastAsia" w:cstheme="majorBidi"/>
      <w:color w:val="00A8A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D7F"/>
    <w:rPr>
      <w:rFonts w:ascii="Arial" w:eastAsia="Times New Roman" w:hAnsi="Arial" w:cs="Times New Roman"/>
      <w:b/>
      <w:bCs/>
      <w:color w:val="00A8A8"/>
      <w:kern w:val="36"/>
      <w:sz w:val="32"/>
      <w:szCs w:val="48"/>
      <w:lang w:val="en-NZ" w:eastAsia="en-NZ"/>
    </w:rPr>
  </w:style>
  <w:style w:type="paragraph" w:styleId="ListParagraph">
    <w:name w:val="List Paragraph"/>
    <w:aliases w:val="List Paragraph - Bullet"/>
    <w:basedOn w:val="Normal"/>
    <w:link w:val="ListParagraphChar"/>
    <w:uiPriority w:val="34"/>
    <w:qFormat/>
    <w:rsid w:val="00C52ADB"/>
    <w:pPr>
      <w:numPr>
        <w:numId w:val="21"/>
      </w:numPr>
      <w:ind w:left="924" w:hanging="357"/>
    </w:pPr>
  </w:style>
  <w:style w:type="character" w:styleId="Hyperlink">
    <w:name w:val="Hyperlink"/>
    <w:basedOn w:val="DefaultParagraphFont"/>
    <w:uiPriority w:val="99"/>
    <w:unhideWhenUsed/>
    <w:rsid w:val="007804A1"/>
    <w:rPr>
      <w:color w:val="00A8A8"/>
      <w:u w:val="single"/>
    </w:rPr>
  </w:style>
  <w:style w:type="character" w:styleId="CommentReference">
    <w:name w:val="annotation reference"/>
    <w:basedOn w:val="DefaultParagraphFont"/>
    <w:uiPriority w:val="99"/>
    <w:semiHidden/>
    <w:unhideWhenUsed/>
    <w:rsid w:val="00276991"/>
    <w:rPr>
      <w:sz w:val="16"/>
      <w:szCs w:val="16"/>
    </w:rPr>
  </w:style>
  <w:style w:type="paragraph" w:styleId="CommentText">
    <w:name w:val="annotation text"/>
    <w:basedOn w:val="Normal"/>
    <w:link w:val="CommentTextChar"/>
    <w:uiPriority w:val="99"/>
    <w:unhideWhenUsed/>
    <w:rsid w:val="00276991"/>
    <w:pPr>
      <w:spacing w:line="240" w:lineRule="auto"/>
    </w:pPr>
    <w:rPr>
      <w:szCs w:val="20"/>
    </w:rPr>
  </w:style>
  <w:style w:type="character" w:customStyle="1" w:styleId="CommentTextChar">
    <w:name w:val="Comment Text Char"/>
    <w:basedOn w:val="DefaultParagraphFont"/>
    <w:link w:val="CommentText"/>
    <w:uiPriority w:val="99"/>
    <w:rsid w:val="00276991"/>
    <w:rPr>
      <w:sz w:val="20"/>
      <w:szCs w:val="20"/>
      <w:lang w:val="en-NZ"/>
    </w:rPr>
  </w:style>
  <w:style w:type="table" w:styleId="TableGrid">
    <w:name w:val="Table Grid"/>
    <w:basedOn w:val="TableNormal"/>
    <w:uiPriority w:val="39"/>
    <w:rsid w:val="00276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Bullet Char"/>
    <w:basedOn w:val="DefaultParagraphFont"/>
    <w:link w:val="ListParagraph"/>
    <w:uiPriority w:val="34"/>
    <w:qFormat/>
    <w:locked/>
    <w:rsid w:val="00C52ADB"/>
    <w:rPr>
      <w:rFonts w:ascii="Arial" w:hAnsi="Arial"/>
      <w:sz w:val="20"/>
      <w:lang w:val="en-NZ"/>
    </w:rPr>
  </w:style>
  <w:style w:type="paragraph" w:styleId="Header">
    <w:name w:val="header"/>
    <w:basedOn w:val="Normal"/>
    <w:link w:val="HeaderChar"/>
    <w:uiPriority w:val="99"/>
    <w:unhideWhenUsed/>
    <w:rsid w:val="00276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991"/>
    <w:rPr>
      <w:lang w:val="en-NZ"/>
    </w:rPr>
  </w:style>
  <w:style w:type="paragraph" w:styleId="Footer">
    <w:name w:val="footer"/>
    <w:basedOn w:val="Normal"/>
    <w:link w:val="FooterChar"/>
    <w:uiPriority w:val="99"/>
    <w:unhideWhenUsed/>
    <w:rsid w:val="00276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991"/>
    <w:rPr>
      <w:lang w:val="en-NZ"/>
    </w:rPr>
  </w:style>
  <w:style w:type="paragraph" w:styleId="CommentSubject">
    <w:name w:val="annotation subject"/>
    <w:basedOn w:val="CommentText"/>
    <w:next w:val="CommentText"/>
    <w:link w:val="CommentSubjectChar"/>
    <w:uiPriority w:val="99"/>
    <w:semiHidden/>
    <w:unhideWhenUsed/>
    <w:rsid w:val="00276991"/>
    <w:rPr>
      <w:b/>
      <w:bCs/>
    </w:rPr>
  </w:style>
  <w:style w:type="character" w:customStyle="1" w:styleId="CommentSubjectChar">
    <w:name w:val="Comment Subject Char"/>
    <w:basedOn w:val="CommentTextChar"/>
    <w:link w:val="CommentSubject"/>
    <w:uiPriority w:val="99"/>
    <w:semiHidden/>
    <w:rsid w:val="00276991"/>
    <w:rPr>
      <w:b/>
      <w:bCs/>
      <w:sz w:val="20"/>
      <w:szCs w:val="20"/>
      <w:lang w:val="en-NZ"/>
    </w:rPr>
  </w:style>
  <w:style w:type="paragraph" w:styleId="Revision">
    <w:name w:val="Revision"/>
    <w:hidden/>
    <w:uiPriority w:val="99"/>
    <w:semiHidden/>
    <w:rsid w:val="001001E8"/>
    <w:pPr>
      <w:spacing w:after="0" w:line="240" w:lineRule="auto"/>
    </w:pPr>
    <w:rPr>
      <w:lang w:val="en-NZ"/>
    </w:rPr>
  </w:style>
  <w:style w:type="character" w:styleId="UnresolvedMention">
    <w:name w:val="Unresolved Mention"/>
    <w:basedOn w:val="DefaultParagraphFont"/>
    <w:uiPriority w:val="99"/>
    <w:semiHidden/>
    <w:unhideWhenUsed/>
    <w:rsid w:val="00D11A8C"/>
    <w:rPr>
      <w:color w:val="605E5C"/>
      <w:shd w:val="clear" w:color="auto" w:fill="E1DFDD"/>
    </w:rPr>
  </w:style>
  <w:style w:type="character" w:styleId="FollowedHyperlink">
    <w:name w:val="FollowedHyperlink"/>
    <w:basedOn w:val="DefaultParagraphFont"/>
    <w:uiPriority w:val="99"/>
    <w:semiHidden/>
    <w:unhideWhenUsed/>
    <w:rsid w:val="00D11A8C"/>
    <w:rPr>
      <w:color w:val="954F72" w:themeColor="followedHyperlink"/>
      <w:u w:val="single"/>
    </w:rPr>
  </w:style>
  <w:style w:type="paragraph" w:styleId="Title">
    <w:name w:val="Title"/>
    <w:basedOn w:val="Normal"/>
    <w:next w:val="Normal"/>
    <w:link w:val="TitleChar"/>
    <w:uiPriority w:val="10"/>
    <w:qFormat/>
    <w:rsid w:val="00152583"/>
    <w:pPr>
      <w:spacing w:after="0" w:line="240" w:lineRule="auto"/>
      <w:contextualSpacing/>
    </w:pPr>
    <w:rPr>
      <w:rFonts w:eastAsiaTheme="majorEastAsia" w:cstheme="majorBidi"/>
      <w:b/>
      <w:color w:val="00A8A8"/>
      <w:spacing w:val="-10"/>
      <w:kern w:val="28"/>
      <w:sz w:val="48"/>
      <w:szCs w:val="56"/>
    </w:rPr>
  </w:style>
  <w:style w:type="character" w:customStyle="1" w:styleId="TitleChar">
    <w:name w:val="Title Char"/>
    <w:basedOn w:val="DefaultParagraphFont"/>
    <w:link w:val="Title"/>
    <w:uiPriority w:val="10"/>
    <w:rsid w:val="00152583"/>
    <w:rPr>
      <w:rFonts w:ascii="Arial" w:eastAsiaTheme="majorEastAsia" w:hAnsi="Arial" w:cstheme="majorBidi"/>
      <w:b/>
      <w:color w:val="00A8A8"/>
      <w:spacing w:val="-10"/>
      <w:kern w:val="28"/>
      <w:sz w:val="48"/>
      <w:szCs w:val="56"/>
      <w:lang w:val="en-NZ"/>
    </w:rPr>
  </w:style>
  <w:style w:type="paragraph" w:customStyle="1" w:styleId="ListParagrph-Lettered">
    <w:name w:val="List Paragrph - Lettered"/>
    <w:basedOn w:val="ListParagraph"/>
    <w:qFormat/>
    <w:rsid w:val="00690AD4"/>
    <w:pPr>
      <w:numPr>
        <w:numId w:val="22"/>
      </w:numPr>
    </w:pPr>
  </w:style>
  <w:style w:type="character" w:customStyle="1" w:styleId="Heading2Char">
    <w:name w:val="Heading 2 Char"/>
    <w:basedOn w:val="DefaultParagraphFont"/>
    <w:link w:val="Heading2"/>
    <w:uiPriority w:val="9"/>
    <w:rsid w:val="00334660"/>
    <w:rPr>
      <w:rFonts w:ascii="Arial" w:eastAsiaTheme="majorEastAsia" w:hAnsi="Arial" w:cstheme="majorBidi"/>
      <w:b/>
      <w:bCs/>
      <w:color w:val="00A8A8"/>
      <w:kern w:val="36"/>
      <w:szCs w:val="26"/>
      <w:lang w:val="en-NZ" w:eastAsia="en-NZ"/>
    </w:rPr>
  </w:style>
  <w:style w:type="character" w:customStyle="1" w:styleId="Heading3Char">
    <w:name w:val="Heading 3 Char"/>
    <w:basedOn w:val="DefaultParagraphFont"/>
    <w:link w:val="Heading3"/>
    <w:uiPriority w:val="9"/>
    <w:rsid w:val="00506A51"/>
    <w:rPr>
      <w:rFonts w:ascii="Arial" w:eastAsiaTheme="majorEastAsia" w:hAnsi="Arial" w:cstheme="majorBidi"/>
      <w:color w:val="00A8A8"/>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t.nz/our-work/diseases-and-conditions/covid-19-novel-coronavirus/covid-19-information-specific-audiences/guidelines-businesses-and-services" TargetMode="External"/><Relationship Id="rId18" Type="http://schemas.openxmlformats.org/officeDocument/2006/relationships/hyperlink" Target="https://app.covid19.health.nz/"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worksafe.govt.nz/managing-health-and-safety/novel-coronavirus-covid/how-to-decide-what-work-requires-a-vaccinated-employee/" TargetMode="External"/><Relationship Id="rId17" Type="http://schemas.openxmlformats.org/officeDocument/2006/relationships/hyperlink" Target="https://www.legislation.govt.nz/act/public/1993/0082/latest/DLM304490.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t.nz/act/public/1993/0082/latest/DLM304604.htm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ksafe.govt.nz/managing-health-and-safety/novel-coronavirus-covid/how-to-decide-what-work-requires-a-vaccinated-employ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t.nz/act/public/1993/0082/latest/DLM304491.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system/files/documents/pages/vaccine_temporary_medical_exemption_v1.2.pdf"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70A3FDD78AD6428CBD3D0E6C5F7392" ma:contentTypeVersion="13" ma:contentTypeDescription="Create a new document." ma:contentTypeScope="" ma:versionID="6c2b3d2c8a715599d88edf1c50a1794e">
  <xsd:schema xmlns:xsd="http://www.w3.org/2001/XMLSchema" xmlns:xs="http://www.w3.org/2001/XMLSchema" xmlns:p="http://schemas.microsoft.com/office/2006/metadata/properties" xmlns:ns2="af2a1d2c-6c8e-4e64-afc9-16aaa2fa1267" xmlns:ns3="d74e8fa4-7168-4d83-a0cb-0acd504dd3ee" targetNamespace="http://schemas.microsoft.com/office/2006/metadata/properties" ma:root="true" ma:fieldsID="6bd15200b65f968383d99910ea9a5a8f" ns2:_="" ns3:_="">
    <xsd:import namespace="af2a1d2c-6c8e-4e64-afc9-16aaa2fa1267"/>
    <xsd:import namespace="d74e8fa4-7168-4d83-a0cb-0acd504dd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a1d2c-6c8e-4e64-afc9-16aaa2fa1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e8fa4-7168-4d83-a0cb-0acd504dd3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29F06-2581-4B7B-9820-0D79201635D9}">
  <ds:schemaRefs>
    <ds:schemaRef ds:uri="http://schemas.microsoft.com/sharepoint/v3/contenttype/forms"/>
  </ds:schemaRefs>
</ds:datastoreItem>
</file>

<file path=customXml/itemProps2.xml><?xml version="1.0" encoding="utf-8"?>
<ds:datastoreItem xmlns:ds="http://schemas.openxmlformats.org/officeDocument/2006/customXml" ds:itemID="{79EECDDE-CD57-44B9-9D7D-BC19DB76F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3CA8D-2B6E-48B6-A17C-B440C5DBE10C}">
  <ds:schemaRefs>
    <ds:schemaRef ds:uri="http://schemas.openxmlformats.org/officeDocument/2006/bibliography"/>
  </ds:schemaRefs>
</ds:datastoreItem>
</file>

<file path=customXml/itemProps4.xml><?xml version="1.0" encoding="utf-8"?>
<ds:datastoreItem xmlns:ds="http://schemas.openxmlformats.org/officeDocument/2006/customXml" ds:itemID="{EF48ADF9-C2E7-4029-861C-10FB27FFA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a1d2c-6c8e-4e64-afc9-16aaa2fa1267"/>
    <ds:schemaRef ds:uri="d74e8fa4-7168-4d83-a0cb-0acd504dd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6114</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Ruthi Bommoju</dc:creator>
  <cp:keywords/>
  <dc:description/>
  <cp:lastModifiedBy>Bronwen Evans</cp:lastModifiedBy>
  <cp:revision>2</cp:revision>
  <dcterms:created xsi:type="dcterms:W3CDTF">2021-11-17T02:34:00Z</dcterms:created>
  <dcterms:modified xsi:type="dcterms:W3CDTF">2021-11-17T02:34:00Z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0x0101003F70A3FDD78AD6428CBD3D0E6C5F7392</vt:lpwstr>
  </property>
</Properties>
</file>